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BA27F9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BA27F9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C90693" w:rsidRPr="00BA27F9">
        <w:rPr>
          <w:rFonts w:ascii="宋体" w:eastAsiaTheme="minorEastAsia" w:hAnsi="宋体" w:hint="eastAsia"/>
          <w:b/>
          <w:sz w:val="32"/>
          <w:szCs w:val="32"/>
          <w:lang w:eastAsia="zh-CN"/>
        </w:rPr>
        <w:t>高等数学A(I</w:t>
      </w:r>
      <w:r w:rsidR="003F4F65" w:rsidRPr="00BA27F9">
        <w:rPr>
          <w:rFonts w:ascii="宋体" w:eastAsiaTheme="minorEastAsia" w:hAnsi="宋体" w:hint="eastAsia"/>
          <w:b/>
          <w:sz w:val="32"/>
          <w:szCs w:val="32"/>
          <w:lang w:eastAsia="zh-CN"/>
        </w:rPr>
        <w:t>I</w:t>
      </w:r>
      <w:r w:rsidR="00C90693" w:rsidRPr="00BA27F9">
        <w:rPr>
          <w:rFonts w:ascii="宋体" w:eastAsiaTheme="minorEastAsia" w:hAnsi="宋体" w:hint="eastAsia"/>
          <w:b/>
          <w:sz w:val="32"/>
          <w:szCs w:val="32"/>
          <w:lang w:eastAsia="zh-CN"/>
        </w:rPr>
        <w:t>)</w:t>
      </w:r>
      <w:r w:rsidRPr="00BA27F9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1242"/>
        <w:gridCol w:w="440"/>
        <w:gridCol w:w="553"/>
        <w:gridCol w:w="968"/>
        <w:gridCol w:w="24"/>
        <w:gridCol w:w="2015"/>
        <w:gridCol w:w="1103"/>
        <w:gridCol w:w="142"/>
        <w:gridCol w:w="2474"/>
      </w:tblGrid>
      <w:tr w:rsidR="002E27E1" w:rsidRPr="00BA27F9" w:rsidTr="007C40A3">
        <w:trPr>
          <w:trHeight w:val="340"/>
          <w:jc w:val="center"/>
        </w:trPr>
        <w:tc>
          <w:tcPr>
            <w:tcW w:w="3643" w:type="dxa"/>
            <w:gridSpan w:val="5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C90693" w:rsidRPr="00BA27F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高等数学A(I</w:t>
            </w:r>
            <w:r w:rsidR="003F4F65" w:rsidRPr="00BA27F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I</w:t>
            </w:r>
            <w:r w:rsidR="00C90693" w:rsidRPr="00BA27F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5758" w:type="dxa"/>
            <w:gridSpan w:val="5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C90693"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BA27F9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BA10B4" w:rsidRPr="00BA27F9">
              <w:rPr>
                <w:rFonts w:ascii="宋体" w:hAnsi="宋体" w:hint="eastAsia"/>
                <w:sz w:val="21"/>
                <w:szCs w:val="21"/>
              </w:rPr>
              <w:t xml:space="preserve">Advanced Mathematics </w:t>
            </w:r>
            <w:r w:rsidR="00BA10B4" w:rsidRPr="00BA2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A</w:t>
            </w:r>
            <w:r w:rsidR="00BA10B4" w:rsidRPr="00BA27F9">
              <w:rPr>
                <w:rFonts w:ascii="宋体" w:hAnsi="宋体" w:hint="eastAsia"/>
                <w:sz w:val="21"/>
                <w:szCs w:val="21"/>
              </w:rPr>
              <w:t>(II)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2E27E1" w:rsidRPr="00BA27F9" w:rsidTr="007C40A3">
        <w:trPr>
          <w:trHeight w:val="340"/>
          <w:jc w:val="center"/>
        </w:trPr>
        <w:tc>
          <w:tcPr>
            <w:tcW w:w="3643" w:type="dxa"/>
            <w:gridSpan w:val="5"/>
            <w:vAlign w:val="center"/>
          </w:tcPr>
          <w:p w:rsidR="002E27E1" w:rsidRPr="00BA27F9" w:rsidRDefault="002E27E1" w:rsidP="00531441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总学时/周学时/学分：</w:t>
            </w:r>
            <w:r w:rsidR="003F4F65" w:rsidRPr="00BA27F9">
              <w:rPr>
                <w:rFonts w:ascii="宋体" w:hAnsi="宋体" w:hint="eastAsia"/>
                <w:sz w:val="21"/>
                <w:szCs w:val="21"/>
                <w:lang w:eastAsia="zh-CN"/>
              </w:rPr>
              <w:t>90/</w:t>
            </w:r>
            <w:r w:rsidR="00531441" w:rsidRPr="00BA2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5</w:t>
            </w:r>
            <w:r w:rsidR="003F4F65" w:rsidRPr="00BA27F9">
              <w:rPr>
                <w:rFonts w:ascii="宋体" w:hAnsi="宋体" w:hint="eastAsia"/>
                <w:sz w:val="21"/>
                <w:szCs w:val="21"/>
                <w:lang w:eastAsia="zh-CN"/>
              </w:rPr>
              <w:t>/</w:t>
            </w:r>
            <w:r w:rsidR="003F4F65" w:rsidRPr="00BA2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5758" w:type="dxa"/>
            <w:gridSpan w:val="5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BA10B4" w:rsidRPr="00BA27F9">
              <w:rPr>
                <w:rFonts w:ascii="宋体" w:hAnsi="宋体" w:hint="eastAsia"/>
                <w:sz w:val="21"/>
                <w:szCs w:val="21"/>
                <w:lang w:eastAsia="zh-CN"/>
              </w:rPr>
              <w:t>0</w:t>
            </w:r>
          </w:p>
        </w:tc>
      </w:tr>
      <w:tr w:rsidR="002111AE" w:rsidRPr="00BA27F9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BA27F9" w:rsidRDefault="002111AE" w:rsidP="003038FB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3F4F65" w:rsidRPr="00BA27F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高等数学A(I)</w:t>
            </w:r>
            <w:r w:rsidR="005817FE"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E27E1" w:rsidRPr="00BA27F9" w:rsidTr="007C40A3">
        <w:trPr>
          <w:trHeight w:val="340"/>
          <w:jc w:val="center"/>
        </w:trPr>
        <w:tc>
          <w:tcPr>
            <w:tcW w:w="3643" w:type="dxa"/>
            <w:gridSpan w:val="5"/>
            <w:vAlign w:val="center"/>
          </w:tcPr>
          <w:p w:rsidR="00CA1B6F" w:rsidRDefault="002E27E1" w:rsidP="00CA1B6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</w:p>
          <w:p w:rsidR="00265A83" w:rsidRDefault="00265A83" w:rsidP="00265A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材料控制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班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周一、周三、周五（单）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3-4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节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/1-18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周；</w:t>
            </w:r>
          </w:p>
          <w:p w:rsidR="002E27E1" w:rsidRPr="00265A83" w:rsidRDefault="00265A83" w:rsidP="00265A8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材料控制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班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周一、周三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1-2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节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、周五（双）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3-4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节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/1-18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周；</w:t>
            </w:r>
          </w:p>
        </w:tc>
        <w:tc>
          <w:tcPr>
            <w:tcW w:w="5758" w:type="dxa"/>
            <w:gridSpan w:val="5"/>
            <w:vAlign w:val="center"/>
          </w:tcPr>
          <w:p w:rsidR="002E27E1" w:rsidRPr="00BA27F9" w:rsidRDefault="002E27E1" w:rsidP="00577DEC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r w:rsidR="00C90693" w:rsidRPr="00BA27F9">
              <w:rPr>
                <w:rFonts w:ascii="宋体" w:hAnsi="宋体" w:hint="eastAsia"/>
                <w:szCs w:val="21"/>
                <w:lang w:eastAsia="zh-CN"/>
              </w:rPr>
              <w:t>6</w:t>
            </w:r>
            <w:r w:rsidR="00577DEC">
              <w:rPr>
                <w:rFonts w:ascii="宋体" w:eastAsiaTheme="minorEastAsia" w:hAnsi="宋体" w:hint="eastAsia"/>
                <w:szCs w:val="21"/>
                <w:lang w:eastAsia="zh-CN"/>
              </w:rPr>
              <w:t>D</w:t>
            </w:r>
            <w:r w:rsidR="00C90693" w:rsidRPr="00BA27F9">
              <w:rPr>
                <w:rFonts w:ascii="宋体" w:hAnsi="宋体" w:hint="eastAsia"/>
                <w:szCs w:val="21"/>
                <w:lang w:eastAsia="zh-CN"/>
              </w:rPr>
              <w:t>-</w:t>
            </w:r>
            <w:r w:rsidR="00577DEC">
              <w:rPr>
                <w:rFonts w:ascii="宋体" w:eastAsiaTheme="minorEastAsia" w:hAnsi="宋体" w:hint="eastAsia"/>
                <w:szCs w:val="21"/>
                <w:lang w:eastAsia="zh-CN"/>
              </w:rPr>
              <w:t>202</w:t>
            </w:r>
            <w:r w:rsidR="00E21EDC">
              <w:rPr>
                <w:rFonts w:ascii="宋体" w:eastAsiaTheme="minorEastAsia" w:hAnsi="宋体" w:hint="eastAsia"/>
                <w:szCs w:val="21"/>
                <w:lang w:eastAsia="zh-CN"/>
              </w:rPr>
              <w:t xml:space="preserve">  </w:t>
            </w:r>
            <w:r w:rsidR="00E21EDC" w:rsidRPr="00E21ED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松山湖校区</w:t>
            </w:r>
          </w:p>
        </w:tc>
      </w:tr>
      <w:tr w:rsidR="002E27E1" w:rsidRPr="00BA27F9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757A64" w:rsidRDefault="002E27E1" w:rsidP="00F86414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6067AF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2017材料控制</w:t>
            </w:r>
            <w:r w:rsidR="008B73C3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</w:t>
            </w:r>
            <w:r w:rsidR="008B73C3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、2</w:t>
            </w:r>
            <w:r w:rsidR="006067AF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BA27F9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C90693"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计算机与网络安全学院数学与数据科学系</w:t>
            </w:r>
          </w:p>
        </w:tc>
      </w:tr>
      <w:tr w:rsidR="002E27E1" w:rsidRPr="00BA27F9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2351E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曾金平/教</w:t>
            </w:r>
            <w:r w:rsidR="002351E6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授</w:t>
            </w:r>
          </w:p>
        </w:tc>
      </w:tr>
      <w:tr w:rsidR="002E27E1" w:rsidRPr="00BA27F9" w:rsidTr="007C40A3">
        <w:trPr>
          <w:trHeight w:val="340"/>
          <w:jc w:val="center"/>
        </w:trPr>
        <w:tc>
          <w:tcPr>
            <w:tcW w:w="3643" w:type="dxa"/>
            <w:gridSpan w:val="5"/>
            <w:vAlign w:val="center"/>
          </w:tcPr>
          <w:p w:rsidR="002E27E1" w:rsidRPr="00BA27F9" w:rsidRDefault="002E27E1" w:rsidP="00D024BC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D024BC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13580786516</w:t>
            </w:r>
            <w:r w:rsidR="002351E6" w:rsidRPr="00593BE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/</w:t>
            </w:r>
            <w:r w:rsidR="00D024BC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616516</w:t>
            </w:r>
          </w:p>
        </w:tc>
        <w:tc>
          <w:tcPr>
            <w:tcW w:w="5758" w:type="dxa"/>
            <w:gridSpan w:val="5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C90693" w:rsidRPr="00BA27F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2351E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zenjp</w:t>
            </w:r>
            <w:r w:rsidR="002351E6">
              <w:rPr>
                <w:rFonts w:ascii="宋体" w:hAnsi="宋体" w:hint="eastAsia"/>
                <w:sz w:val="21"/>
                <w:szCs w:val="21"/>
              </w:rPr>
              <w:t>@dgut.edu.cn</w:t>
            </w:r>
          </w:p>
        </w:tc>
      </w:tr>
      <w:tr w:rsidR="002E27E1" w:rsidRPr="00BA27F9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BA27F9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BA10B4" w:rsidRPr="00BA27F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1.每次上课的课前、课间和课后，采用一对一的问答方式；2.每次发放作业时，课前采用集中讲解方式；3.课程结束后和教学前安排集中答疑。</w:t>
            </w:r>
          </w:p>
        </w:tc>
      </w:tr>
      <w:tr w:rsidR="00735FDE" w:rsidRPr="00BA27F9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BA27F9" w:rsidRDefault="00735FDE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C90693"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√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）   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BA27F9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C90693" w:rsidRPr="00BA27F9" w:rsidRDefault="00735FDE" w:rsidP="0097502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735FDE" w:rsidRPr="00BA27F9" w:rsidRDefault="00C90693" w:rsidP="0097502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曾金平, 张忠志. 高等数学(</w:t>
            </w:r>
            <w:r w:rsidR="000369DF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下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)（第1版）. 武汉: 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湖北科学技术</w:t>
            </w:r>
            <w:r w:rsidRPr="00BA27F9">
              <w:rPr>
                <w:rFonts w:ascii="宋体" w:eastAsia="宋体" w:hAnsi="宋体"/>
                <w:sz w:val="21"/>
                <w:szCs w:val="21"/>
                <w:lang w:eastAsia="zh-CN"/>
              </w:rPr>
              <w:t>出版社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BA27F9">
              <w:rPr>
                <w:rFonts w:ascii="宋体" w:eastAsia="宋体" w:hAnsi="宋体"/>
                <w:sz w:val="21"/>
                <w:szCs w:val="21"/>
                <w:lang w:eastAsia="zh-CN"/>
              </w:rPr>
              <w:t>20</w:t>
            </w:r>
            <w:r w:rsidR="00DC6F1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90693" w:rsidRPr="00BA27F9" w:rsidRDefault="00735FDE" w:rsidP="00975027">
            <w:pPr>
              <w:spacing w:after="0" w:line="360" w:lineRule="exac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C90693" w:rsidRPr="00BA27F9" w:rsidRDefault="00C90693" w:rsidP="00975027">
            <w:pPr>
              <w:spacing w:after="0"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[1]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同济大学数学系. 高等数学（第7版）. 北京: 高等教育出版社,2014.</w:t>
            </w:r>
          </w:p>
          <w:p w:rsidR="00CE6330" w:rsidRPr="00A97AA3" w:rsidRDefault="00C90693" w:rsidP="00975027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[2] 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同济大学数学系. 高等数学习题全解指南. 北京: 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高等教育出版社,20</w:t>
            </w:r>
            <w:r w:rsidR="000369DF"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07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35FDE" w:rsidRPr="00BA27F9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C40A3" w:rsidRPr="00BA27F9" w:rsidRDefault="00735FDE" w:rsidP="00975027">
            <w:pPr>
              <w:spacing w:after="0" w:line="360" w:lineRule="exac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975027" w:rsidRPr="00A97AA3" w:rsidRDefault="003A628C" w:rsidP="00EB7574">
            <w:pPr>
              <w:spacing w:after="0" w:line="360" w:lineRule="exact"/>
              <w:ind w:firstLineChars="196" w:firstLine="412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高等数学A(Ⅱ)是工科本科各专业学生的一门必修的重要基础理论课</w:t>
            </w:r>
            <w:r w:rsidR="00064FE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。本课程主要学习常微分方程、向量代数与空间解析几何、多元函数微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分学、重积分、曲线积分与曲面积分、级数</w:t>
            </w:r>
            <w:r w:rsidRPr="00BA27F9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(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包括傅立叶级数</w:t>
            </w:r>
            <w:r w:rsidRPr="00BA27F9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)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等方面的基本概念、基本理论和基本运算技能，为学习后继课程（如概率论与数理统计、积分变换）奠定必要的数学基础。</w:t>
            </w:r>
          </w:p>
        </w:tc>
      </w:tr>
      <w:tr w:rsidR="00735FDE" w:rsidRPr="00BA27F9" w:rsidTr="00975027">
        <w:trPr>
          <w:trHeight w:val="416"/>
          <w:jc w:val="center"/>
        </w:trPr>
        <w:tc>
          <w:tcPr>
            <w:tcW w:w="3667" w:type="dxa"/>
            <w:gridSpan w:val="6"/>
          </w:tcPr>
          <w:p w:rsidR="00735FDE" w:rsidRPr="00BA27F9" w:rsidRDefault="00917C66" w:rsidP="0097502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  <w:r w:rsidR="007C40A3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3A628C" w:rsidRPr="00BA27F9" w:rsidRDefault="00917C66" w:rsidP="00975027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1.</w:t>
            </w:r>
            <w:r w:rsidR="003A628C"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通过本课程的学习</w:t>
            </w:r>
            <w:r w:rsidR="003A628C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，为后继课程提供必需的基础数学知识。（目标层次：综合）</w:t>
            </w:r>
          </w:p>
          <w:p w:rsidR="003A628C" w:rsidRPr="00BA27F9" w:rsidRDefault="00917C66" w:rsidP="00975027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2.</w:t>
            </w:r>
            <w:r w:rsidR="003A628C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传授数学思想，培养学生的创新意识，逐步提高学生的数学素养、数学思维能力和应用数学的能力。（目标层次：理解、运用、分析）</w:t>
            </w:r>
          </w:p>
          <w:p w:rsidR="003A628C" w:rsidRPr="00BA27F9" w:rsidRDefault="00917C66" w:rsidP="00975027">
            <w:pPr>
              <w:spacing w:after="0" w:line="360" w:lineRule="exact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3.</w:t>
            </w:r>
            <w:r w:rsidR="003A628C" w:rsidRPr="00BA27F9">
              <w:rPr>
                <w:rFonts w:eastAsia="宋体" w:cs="宋体" w:hint="eastAsia"/>
                <w:sz w:val="21"/>
                <w:szCs w:val="21"/>
                <w:lang w:eastAsia="zh-CN"/>
              </w:rPr>
              <w:t xml:space="preserve"> </w:t>
            </w:r>
            <w:r w:rsidR="003A628C" w:rsidRPr="00BA27F9">
              <w:rPr>
                <w:rFonts w:eastAsia="宋体" w:cs="宋体" w:hint="eastAsia"/>
                <w:sz w:val="21"/>
                <w:szCs w:val="21"/>
                <w:lang w:eastAsia="zh-CN"/>
              </w:rPr>
              <w:t>逐步培养学生的基本运算能力、自学能力、抽象概括问题的能力、逻辑推理能力。（</w:t>
            </w:r>
            <w:r w:rsidR="003A628C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目标层次：</w:t>
            </w:r>
            <w:r w:rsidR="003A628C" w:rsidRPr="00BA27F9">
              <w:rPr>
                <w:rFonts w:eastAsia="宋体" w:cs="宋体" w:hint="eastAsia"/>
                <w:sz w:val="21"/>
                <w:szCs w:val="21"/>
                <w:lang w:eastAsia="zh-CN"/>
              </w:rPr>
              <w:t>运用、分析）</w:t>
            </w:r>
          </w:p>
          <w:p w:rsidR="00735FDE" w:rsidRPr="00BA27F9" w:rsidRDefault="00D65255" w:rsidP="00975027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4.</w:t>
            </w:r>
            <w:r w:rsidR="003A628C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培养学生综合运用所学知识分析</w:t>
            </w:r>
            <w:r w:rsidR="003A628C" w:rsidRPr="00BA27F9">
              <w:rPr>
                <w:rFonts w:eastAsia="宋体" w:cs="宋体" w:hint="eastAsia"/>
                <w:sz w:val="21"/>
                <w:szCs w:val="21"/>
                <w:lang w:eastAsia="zh-CN"/>
              </w:rPr>
              <w:t>问题</w:t>
            </w:r>
            <w:r w:rsidR="003A628C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和解决问题的能力。（目标层次：运用、综合、评价）</w:t>
            </w:r>
          </w:p>
        </w:tc>
        <w:tc>
          <w:tcPr>
            <w:tcW w:w="5734" w:type="dxa"/>
            <w:gridSpan w:val="4"/>
          </w:tcPr>
          <w:p w:rsidR="00735FDE" w:rsidRPr="00BA27F9" w:rsidRDefault="00776AF2" w:rsidP="00975027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</w:t>
            </w:r>
            <w:r w:rsidR="0097502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可多选</w:t>
            </w:r>
            <w:r w:rsidR="00735FDE"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FE22FE" w:rsidRPr="00832FC0" w:rsidRDefault="00082E6B" w:rsidP="00832FC0">
            <w:pPr>
              <w:spacing w:after="0" w:line="360" w:lineRule="exact"/>
              <w:ind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hAnsi="宋体"/>
                <w:lang w:eastAsia="zh-CN"/>
              </w:rPr>
              <w:t>■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1.</w:t>
            </w:r>
            <w:r w:rsidR="00832FC0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应用数学、基础科学和材料成型及控制工程专业知识的能力； </w:t>
            </w:r>
          </w:p>
          <w:p w:rsidR="00832FC0" w:rsidRPr="00397262" w:rsidRDefault="00735FDE" w:rsidP="00832FC0">
            <w:pPr>
              <w:spacing w:after="0" w:line="360" w:lineRule="exact"/>
              <w:ind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  <w:r w:rsidR="00832FC0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设计与执行实验，以及分析与解释数据的能力； </w:t>
            </w:r>
          </w:p>
          <w:p w:rsidR="00832FC0" w:rsidRDefault="00735FDE" w:rsidP="00975027">
            <w:pPr>
              <w:spacing w:after="0" w:line="360" w:lineRule="exact"/>
              <w:ind w:left="51"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 w:rsidR="00832FC0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从事材料成型及控制工程领域所需技能、技术及使用软硬件工具的能力；</w:t>
            </w:r>
          </w:p>
          <w:p w:rsidR="00832FC0" w:rsidRPr="00397262" w:rsidRDefault="00735FDE" w:rsidP="00832FC0">
            <w:pPr>
              <w:spacing w:after="0" w:line="360" w:lineRule="exact"/>
              <w:ind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 w:rsidR="00832FC0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材料成型产品、成型工艺流程以及材料成型工程系统的设计能力； </w:t>
            </w:r>
          </w:p>
          <w:p w:rsidR="00832FC0" w:rsidRPr="00397262" w:rsidRDefault="00735FDE" w:rsidP="00832FC0">
            <w:pPr>
              <w:spacing w:after="0" w:line="360" w:lineRule="exact"/>
              <w:ind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  <w:r w:rsidR="00832FC0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项目管理、有效沟通协调与团队合作能力； </w:t>
            </w:r>
          </w:p>
          <w:p w:rsidR="00E850C8" w:rsidRPr="005F771D" w:rsidRDefault="00735FDE" w:rsidP="00975027">
            <w:pPr>
              <w:spacing w:after="0" w:line="360" w:lineRule="exact"/>
              <w:ind w:left="51" w:right="51"/>
              <w:jc w:val="left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6.</w:t>
            </w:r>
            <w:r w:rsidR="00832FC0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发掘、分析与解决复杂材料成型工程问题的能力；</w:t>
            </w:r>
          </w:p>
          <w:p w:rsidR="00832FC0" w:rsidRPr="00397262" w:rsidRDefault="00735FDE" w:rsidP="00832FC0">
            <w:pPr>
              <w:spacing w:after="0" w:line="360" w:lineRule="exact"/>
              <w:ind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□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832FC0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认识科技发展现状与趋势，了解工程技术对环境、社会及全球的影响，并培养持续学习的习惯与能力； </w:t>
            </w:r>
          </w:p>
          <w:p w:rsidR="00CE6330" w:rsidRPr="00832FC0" w:rsidRDefault="00082E6B" w:rsidP="00832FC0">
            <w:pPr>
              <w:spacing w:after="0" w:line="360" w:lineRule="exact"/>
              <w:ind w:right="51"/>
              <w:jc w:val="left"/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</w:pPr>
            <w:r w:rsidRPr="00BA27F9">
              <w:rPr>
                <w:rFonts w:ascii="宋体" w:hAnsi="宋体"/>
                <w:lang w:eastAsia="zh-CN"/>
              </w:rPr>
              <w:t>■</w:t>
            </w:r>
            <w:r w:rsidR="00BB35F5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="00735FDE"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832FC0" w:rsidRPr="00397262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理解职业道德、专业伦理与认识社会责任的能力。 </w:t>
            </w:r>
          </w:p>
        </w:tc>
      </w:tr>
      <w:tr w:rsidR="00735FDE" w:rsidRPr="00BA27F9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BA27F9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35FDE" w:rsidRPr="00BA27F9" w:rsidTr="00CE6330">
        <w:trPr>
          <w:trHeight w:val="340"/>
          <w:jc w:val="center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735FDE" w:rsidRPr="00BA27F9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682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BA27F9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735FDE" w:rsidRPr="00BA27F9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3007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BA27F9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735FDE" w:rsidRPr="00BA27F9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2616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BA27F9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CF2337" w:rsidRPr="00BA27F9" w:rsidTr="00CE6330">
        <w:trPr>
          <w:trHeight w:val="340"/>
          <w:jc w:val="center"/>
        </w:trPr>
        <w:tc>
          <w:tcPr>
            <w:tcW w:w="440" w:type="dxa"/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82" w:type="dxa"/>
            <w:gridSpan w:val="2"/>
            <w:vAlign w:val="center"/>
          </w:tcPr>
          <w:p w:rsidR="004F16E0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</w:t>
            </w:r>
            <w:r w:rsidR="004F16E0"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6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章</w:t>
            </w:r>
            <w:r w:rsidR="004F16E0"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 </w:t>
            </w:r>
            <w:r w:rsidR="004F16E0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常微分方程</w:t>
            </w:r>
          </w:p>
          <w:p w:rsidR="00CF2337" w:rsidRDefault="004F16E0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.1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常微分方程的概念</w:t>
            </w:r>
          </w:p>
          <w:p w:rsidR="007F75CA" w:rsidRPr="00577397" w:rsidRDefault="005773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一阶微分方程的解法</w:t>
            </w:r>
          </w:p>
        </w:tc>
        <w:tc>
          <w:tcPr>
            <w:tcW w:w="553" w:type="dxa"/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vAlign w:val="center"/>
          </w:tcPr>
          <w:p w:rsidR="00F95A0B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F95A0B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微分方程的基本概念，可分离变量及一阶线性微分方程的解法。</w:t>
            </w:r>
          </w:p>
          <w:p w:rsidR="00CF2337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F95A0B"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伯努利方程的解法</w:t>
            </w:r>
            <w:r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03" w:type="dxa"/>
            <w:vAlign w:val="center"/>
          </w:tcPr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6.1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1（2）（4）；2（2）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6.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1（2）（5）；2（2）（3）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4（2）（5）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CF2337" w:rsidRPr="00BA27F9" w:rsidTr="00CE6330">
        <w:trPr>
          <w:trHeight w:val="340"/>
          <w:jc w:val="center"/>
        </w:trPr>
        <w:tc>
          <w:tcPr>
            <w:tcW w:w="440" w:type="dxa"/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82" w:type="dxa"/>
            <w:gridSpan w:val="2"/>
            <w:vAlign w:val="center"/>
          </w:tcPr>
          <w:p w:rsidR="004F16E0" w:rsidRPr="00BA27F9" w:rsidRDefault="004F16E0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.3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二阶线性微分方程的解法</w:t>
            </w:r>
          </w:p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="004F16E0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章习题课</w:t>
            </w:r>
          </w:p>
        </w:tc>
        <w:tc>
          <w:tcPr>
            <w:tcW w:w="553" w:type="dxa"/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vAlign w:val="center"/>
          </w:tcPr>
          <w:p w:rsidR="00F95A0B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F95A0B"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二阶常系数齐次线性微分方程的解法；</w:t>
            </w:r>
            <w:r w:rsidR="00F95A0B" w:rsidRPr="00BA27F9">
              <w:rPr>
                <w:rStyle w:val="grame"/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自由项</w:t>
            </w:r>
            <w:r w:rsidR="00F95A0B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为：</w:t>
            </w:r>
            <w:r w:rsidR="00F95A0B" w:rsidRPr="00BA27F9">
              <w:rPr>
                <w:rFonts w:ascii="宋体" w:eastAsia="宋体" w:hAnsi="宋体"/>
                <w:b/>
                <w:position w:val="-12"/>
                <w:sz w:val="21"/>
                <w:szCs w:val="21"/>
                <w:lang w:eastAsia="zh-CN"/>
              </w:rPr>
              <w:object w:dxaOrig="8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6.5pt" o:ole="">
                  <v:imagedata r:id="rId9" o:title=""/>
                </v:shape>
                <o:OLEObject Type="Embed" ProgID="Equation.DSMT4" ShapeID="_x0000_i1025" DrawAspect="Content" ObjectID="_1581834179" r:id="rId10"/>
              </w:object>
            </w:r>
            <w:r w:rsidR="00F95A0B" w:rsidRPr="00BA27F9">
              <w:rPr>
                <w:rFonts w:ascii="宋体" w:eastAsia="宋体" w:hAnsi="宋体" w:hint="eastAsia"/>
                <w:b/>
                <w:position w:val="-8"/>
                <w:sz w:val="21"/>
                <w:szCs w:val="21"/>
                <w:lang w:eastAsia="zh-CN"/>
              </w:rPr>
              <w:t>、</w:t>
            </w:r>
            <w:r w:rsidR="00F95A0B" w:rsidRPr="00BA27F9">
              <w:rPr>
                <w:rFonts w:ascii="宋体" w:eastAsia="宋体" w:hAnsi="宋体"/>
                <w:b/>
                <w:position w:val="-12"/>
                <w:sz w:val="21"/>
                <w:szCs w:val="21"/>
                <w:lang w:eastAsia="zh-CN"/>
              </w:rPr>
              <w:object w:dxaOrig="1240" w:dyaOrig="360">
                <v:shape id="_x0000_i1026" type="#_x0000_t75" style="width:47pt;height:17pt" o:ole="">
                  <v:imagedata r:id="rId11" o:title=""/>
                </v:shape>
                <o:OLEObject Type="Embed" ProgID="Equation.DSMT4" ShapeID="_x0000_i1026" DrawAspect="Content" ObjectID="_1581834180" r:id="rId12"/>
              </w:object>
            </w:r>
            <w:r w:rsidR="00F95A0B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="00F95A0B" w:rsidRPr="00BA27F9">
              <w:rPr>
                <w:rStyle w:val="grame"/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二阶常系数非齐次线性</w:t>
            </w:r>
            <w:r w:rsidR="00F95A0B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微分方程特解的求法。</w:t>
            </w:r>
          </w:p>
          <w:p w:rsidR="00CE6330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F95A0B" w:rsidRPr="00BA27F9">
              <w:rPr>
                <w:rStyle w:val="grame"/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自由项</w:t>
            </w:r>
            <w:r w:rsidR="00F95A0B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为：</w:t>
            </w:r>
            <w:r w:rsidR="00F95A0B" w:rsidRPr="00BA27F9">
              <w:rPr>
                <w:rFonts w:ascii="宋体" w:eastAsia="宋体" w:hAnsi="宋体"/>
                <w:b/>
                <w:position w:val="-12"/>
                <w:sz w:val="21"/>
                <w:szCs w:val="21"/>
                <w:lang w:eastAsia="zh-CN"/>
              </w:rPr>
              <w:object w:dxaOrig="1240" w:dyaOrig="360">
                <v:shape id="_x0000_i1027" type="#_x0000_t75" style="width:48.5pt;height:16.5pt" o:ole="">
                  <v:imagedata r:id="rId13" o:title=""/>
                </v:shape>
                <o:OLEObject Type="Embed" ProgID="Equation.DSMT4" ShapeID="_x0000_i1027" DrawAspect="Content" ObjectID="_1581834181" r:id="rId14"/>
              </w:object>
            </w:r>
            <w:r w:rsidR="00F95A0B" w:rsidRPr="00BA27F9">
              <w:rPr>
                <w:rStyle w:val="grame"/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二阶常系数非齐次线性</w:t>
            </w:r>
            <w:r w:rsidR="00F95A0B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微分方程特解求法</w:t>
            </w:r>
            <w:r w:rsidR="00F95A0B"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03" w:type="dxa"/>
            <w:vAlign w:val="center"/>
          </w:tcPr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  <w:r w:rsidR="00442424"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2616" w:type="dxa"/>
            <w:gridSpan w:val="2"/>
            <w:vAlign w:val="center"/>
          </w:tcPr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6.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1；2（1）（3）（6）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4（1）（3）（4）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CF2337" w:rsidRPr="00BA27F9" w:rsidTr="00CE6330">
        <w:trPr>
          <w:trHeight w:val="340"/>
          <w:jc w:val="center"/>
        </w:trPr>
        <w:tc>
          <w:tcPr>
            <w:tcW w:w="440" w:type="dxa"/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82" w:type="dxa"/>
            <w:gridSpan w:val="2"/>
            <w:vAlign w:val="center"/>
          </w:tcPr>
          <w:p w:rsidR="005A2897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</w:t>
            </w:r>
            <w:r w:rsidR="005A2897"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7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章</w:t>
            </w:r>
            <w:r w:rsidR="00A97AA3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 </w:t>
            </w:r>
            <w:r w:rsidR="005A2897"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向量代数与空间解析几何</w:t>
            </w:r>
          </w:p>
          <w:p w:rsidR="00CF2337" w:rsidRPr="00BA27F9" w:rsidRDefault="005A289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.1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空间直角坐标系</w:t>
            </w:r>
          </w:p>
        </w:tc>
        <w:tc>
          <w:tcPr>
            <w:tcW w:w="553" w:type="dxa"/>
            <w:vAlign w:val="center"/>
          </w:tcPr>
          <w:p w:rsidR="00CF2337" w:rsidRPr="00BA27F9" w:rsidRDefault="00CF2337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vAlign w:val="center"/>
          </w:tcPr>
          <w:p w:rsidR="007B0BE5" w:rsidRPr="00BA27F9" w:rsidRDefault="00CF2337" w:rsidP="00975027">
            <w:pPr>
              <w:spacing w:after="0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重点</w:t>
            </w:r>
            <w:r w:rsidRPr="00BA27F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空间直角坐标系，常用的二次曲面的方程及其图形。</w:t>
            </w:r>
          </w:p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方正书宋简体" w:eastAsia="方正书宋简体" w:hAnsi="宋体" w:cs="宋体" w:hint="eastAsia"/>
                <w:b/>
                <w:sz w:val="21"/>
                <w:szCs w:val="21"/>
                <w:lang w:eastAsia="zh-CN"/>
              </w:rPr>
              <w:t>难点</w:t>
            </w:r>
            <w:r w:rsidRPr="00BA27F9"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：</w:t>
            </w:r>
            <w:r w:rsidR="007B0BE5" w:rsidRPr="00BA27F9"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曲线、曲面的投影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03" w:type="dxa"/>
            <w:vAlign w:val="center"/>
          </w:tcPr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vAlign w:val="center"/>
          </w:tcPr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习题7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.1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2；5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；6；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；10.</w:t>
            </w:r>
          </w:p>
        </w:tc>
      </w:tr>
      <w:tr w:rsidR="00CF2337" w:rsidRPr="00BA27F9" w:rsidTr="00CE6330">
        <w:trPr>
          <w:trHeight w:val="340"/>
          <w:jc w:val="center"/>
        </w:trPr>
        <w:tc>
          <w:tcPr>
            <w:tcW w:w="440" w:type="dxa"/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82" w:type="dxa"/>
            <w:gridSpan w:val="2"/>
            <w:vAlign w:val="center"/>
          </w:tcPr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.2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向量及其代数性质</w:t>
            </w:r>
          </w:p>
          <w:p w:rsidR="00CF2337" w:rsidRPr="00BA27F9" w:rsidRDefault="005A289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.3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向量的数量积、向量积</w:t>
            </w:r>
          </w:p>
        </w:tc>
        <w:tc>
          <w:tcPr>
            <w:tcW w:w="553" w:type="dxa"/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vAlign w:val="center"/>
          </w:tcPr>
          <w:p w:rsidR="007B0BE5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重点</w:t>
            </w:r>
            <w:r w:rsidRPr="00BA27F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向量的概念，向量的坐标表示及</w:t>
            </w:r>
            <w:r w:rsidR="007B0BE5" w:rsidRPr="00BA27F9">
              <w:rPr>
                <w:rFonts w:ascii="宋体" w:eastAsia="宋体" w:hAnsi="宋体" w:cs="Tahoma" w:hint="eastAsia"/>
                <w:sz w:val="21"/>
                <w:szCs w:val="21"/>
                <w:lang w:eastAsia="zh-CN"/>
              </w:rPr>
              <w:t>向量的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运算，两个向量平行与垂直的充要条件。</w:t>
            </w:r>
          </w:p>
          <w:p w:rsidR="007F75CA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="方正书宋简体" w:eastAsia="方正书宋简体" w:hAnsi="宋体" w:cs="宋体" w:hint="eastAsia"/>
                <w:b/>
                <w:sz w:val="21"/>
                <w:szCs w:val="21"/>
                <w:lang w:eastAsia="zh-CN"/>
              </w:rPr>
              <w:t>难点</w:t>
            </w:r>
            <w:r w:rsidRPr="00BA27F9"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向量积。</w:t>
            </w:r>
          </w:p>
        </w:tc>
        <w:tc>
          <w:tcPr>
            <w:tcW w:w="1103" w:type="dxa"/>
            <w:vAlign w:val="center"/>
          </w:tcPr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习题7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3；5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；6.</w:t>
            </w:r>
          </w:p>
          <w:p w:rsidR="007F75CA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习题7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；5.</w:t>
            </w:r>
          </w:p>
          <w:p w:rsidR="007F75CA" w:rsidRPr="00BA27F9" w:rsidRDefault="007F75CA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F2337" w:rsidRPr="00BA27F9" w:rsidTr="009648F6">
        <w:trPr>
          <w:trHeight w:val="2355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.4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空间中的平面</w:t>
            </w:r>
          </w:p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.5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空间中的直线</w:t>
            </w:r>
          </w:p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第7章习题课</w:t>
            </w:r>
          </w:p>
          <w:p w:rsidR="00903398" w:rsidRPr="00BA27F9" w:rsidRDefault="00903398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center"/>
          </w:tcPr>
          <w:p w:rsidR="007B0BE5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重点</w:t>
            </w:r>
            <w:r w:rsidRPr="00BA27F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 w:rsidR="007B0BE5"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平面的点法式方程，直线的点向式方程，空间曲线的一般式方程和参数式方程。</w:t>
            </w:r>
          </w:p>
          <w:p w:rsidR="003978A5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方正书宋简体" w:eastAsia="方正书宋简体" w:hAnsi="宋体" w:cs="宋体" w:hint="eastAsia"/>
                <w:b/>
                <w:sz w:val="21"/>
                <w:szCs w:val="21"/>
                <w:lang w:eastAsia="zh-CN"/>
              </w:rPr>
              <w:t>难点</w:t>
            </w:r>
            <w:r w:rsidRPr="00BA27F9"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利用平面、直线的相互关系解决有关问题，点到直线的距离。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36C38" w:rsidRPr="00BA27F9" w:rsidRDefault="00436C3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CF2337" w:rsidRPr="00BA27F9" w:rsidRDefault="00436C3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、小组讨论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习题7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；6；7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习题7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1（2）；2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；9.</w:t>
            </w:r>
          </w:p>
        </w:tc>
      </w:tr>
      <w:tr w:rsidR="00CF2337" w:rsidRPr="00BA27F9" w:rsidTr="009648F6">
        <w:trPr>
          <w:trHeight w:val="50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5A2897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</w:t>
            </w:r>
            <w:r w:rsidR="005A2897"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8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章</w:t>
            </w:r>
            <w:r w:rsidR="00577397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 </w:t>
            </w:r>
            <w:r w:rsidR="005A2897"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多元函数微分学</w:t>
            </w:r>
          </w:p>
          <w:p w:rsidR="005A2897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.1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多元函数的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基本概念</w:t>
            </w:r>
          </w:p>
          <w:p w:rsidR="00CF2337" w:rsidRPr="00BA27F9" w:rsidRDefault="009648F6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偏导数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center"/>
          </w:tcPr>
          <w:p w:rsidR="007B0BE5" w:rsidRPr="00BA27F9" w:rsidRDefault="00CF2337" w:rsidP="00975027">
            <w:pPr>
              <w:spacing w:after="0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多元函数的概念，</w:t>
            </w:r>
            <w:r w:rsidR="007B0BE5" w:rsidRPr="00BA27F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二元函数偏导数的概念及其偏导数的求法。</w:t>
            </w:r>
          </w:p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lastRenderedPageBreak/>
              <w:t>难点：</w:t>
            </w:r>
            <w:r w:rsidR="007B0BE5"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二元函数的极限</w:t>
            </w:r>
            <w:r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CF2337" w:rsidRPr="00BA27F9" w:rsidRDefault="00436C3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课堂讲授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习题8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.1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3（3）（5）（8）；4（4）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；5.</w:t>
            </w:r>
          </w:p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习题8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1（2）（3）（6）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（7）；5（2）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；6.</w:t>
            </w:r>
          </w:p>
        </w:tc>
      </w:tr>
      <w:tr w:rsidR="00CF2337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.3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全微分与链式法则</w:t>
            </w:r>
          </w:p>
          <w:p w:rsidR="00CF2337" w:rsidRPr="00BA27F9" w:rsidRDefault="005A289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8.4微分法在几何上的应用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CF233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全微分的概念，</w:t>
            </w:r>
            <w:r w:rsidR="007B0BE5" w:rsidRPr="00BA27F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复合函数一阶、二阶偏导数的求法，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曲面的切平面与法线</w:t>
            </w:r>
            <w:r w:rsidR="007B0BE5" w:rsidRPr="00BA27F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。</w:t>
            </w:r>
          </w:p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7B0BE5" w:rsidRPr="00BA27F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复合函数（特别是抽象函数）、隐函数的二阶偏导数求法。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习题8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1（1）（2）（5）；3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13（1）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17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；18；23.</w:t>
            </w:r>
          </w:p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习题8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；5；9.</w:t>
            </w:r>
          </w:p>
        </w:tc>
      </w:tr>
      <w:tr w:rsidR="00CF2337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BA27F9" w:rsidRDefault="004F16E0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="00CF2337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.5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方向导数与梯度</w:t>
            </w:r>
          </w:p>
          <w:p w:rsidR="005A2897" w:rsidRPr="00BA27F9" w:rsidRDefault="005A289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8.6多元函数的极值</w:t>
            </w:r>
          </w:p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CF2337" w:rsidP="00975027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7B0BE5" w:rsidRPr="00BA27F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二元函数的极值，拉格朗日乘数法。</w:t>
            </w:r>
          </w:p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7B0BE5" w:rsidRPr="00BA27F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方向导数与梯度的概念，拉格朗日乘数法。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BA27F9" w:rsidRDefault="00CF233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习题8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F2337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习题8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1（2）（4）；4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；5.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第8章习题课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A97AA3" w:rsidP="00975027">
            <w:pPr>
              <w:shd w:val="clear" w:color="auto" w:fill="FFFFFF"/>
              <w:spacing w:after="0"/>
              <w:jc w:val="lef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7B0BE5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6-8章测试、讲评试卷</w:t>
            </w:r>
          </w:p>
          <w:p w:rsidR="007B0BE5" w:rsidRPr="00BA27F9" w:rsidRDefault="007B0BE5" w:rsidP="00975027">
            <w:pPr>
              <w:shd w:val="clear" w:color="auto" w:fill="FFFFFF"/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无。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第9章 重积分</w:t>
            </w:r>
          </w:p>
          <w:p w:rsidR="009648F6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9.1二重积分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9.2</w:t>
            </w:r>
            <w:r w:rsidR="0057739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三重积分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二重积分的概念，二重积分的计算方法（直角坐标，极坐标）。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二重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积分化为累次积分时积分上、下限的确定。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习题9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3（2）；4（1）（4）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8（2）（4）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15（1）（2）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16（1）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17（1）（4）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9.3重积分的应用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第9章 习题课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三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重积分的概念，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三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重积分的计算方法（直角坐标，柱面坐标，球面坐标）。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b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三重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积分化为累次积分时积分上、下限的确定。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BA27F9" w:rsidRDefault="006C0F10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7B0BE5" w:rsidRPr="00BA27F9" w:rsidRDefault="006C0F10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、小组讨论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E8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习题9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1（2）；2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；4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；6（2）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7B0BE5" w:rsidRPr="00BA27F9" w:rsidRDefault="007C55E8" w:rsidP="00975027">
            <w:pPr>
              <w:spacing w:after="0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习题9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3：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；5（2）；7（3）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第10章 曲线积分与曲面积分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10.1第一型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曲线积分与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第一型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曲面积分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72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F00972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第一型曲线、曲面积分的概念及其计算。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F00972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第一型曲面积分的计算。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C55E8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习题10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；6；8.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10.2第二型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曲线积分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10.3格林公式及其应用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72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F00972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第二型曲线积分的概念及其计算，格林公式，曲线积分与路径无关的条件。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F00972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第二型曲线积分的计算。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436C38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17" w:rsidRPr="00BA27F9" w:rsidRDefault="008B781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习题10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1；4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；5；6.</w:t>
            </w:r>
          </w:p>
          <w:p w:rsidR="007B0BE5" w:rsidRPr="00BA27F9" w:rsidRDefault="008B781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习题10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；5；8；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10.4第二型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曲面积分</w:t>
            </w:r>
          </w:p>
          <w:p w:rsidR="007B0BE5" w:rsidRPr="0028566D" w:rsidRDefault="007B0BE5" w:rsidP="00975027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第4章习题课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72" w:rsidRPr="00BA27F9" w:rsidRDefault="00F00972" w:rsidP="00975027">
            <w:pPr>
              <w:spacing w:after="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第二型曲面积分概念及其计算。</w:t>
            </w:r>
          </w:p>
          <w:p w:rsidR="007B0BE5" w:rsidRPr="00BA27F9" w:rsidRDefault="00F00972" w:rsidP="00975027">
            <w:pPr>
              <w:spacing w:after="0"/>
              <w:rPr>
                <w:rFonts w:asciiTheme="minorEastAsia" w:eastAsiaTheme="minorEastAsia" w:hAnsiTheme="minorEastAsia"/>
                <w:b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第二型曲面积分概念及其计算。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BA27F9" w:rsidRDefault="006C0F10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7B0BE5" w:rsidRPr="00BA27F9" w:rsidRDefault="006C0F10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、小组讨论</w:t>
            </w:r>
            <w:r w:rsidR="00F00972" w:rsidRPr="00BA27F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8B7817" w:rsidP="00975027">
            <w:pPr>
              <w:spacing w:after="0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习题10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；4；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第11章</w:t>
            </w:r>
            <w:r w:rsidR="000650EA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 </w:t>
            </w:r>
            <w:r w:rsidRPr="00BA27F9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级数</w:t>
            </w:r>
          </w:p>
          <w:p w:rsidR="007B0BE5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11.1</w:t>
            </w:r>
            <w:r w:rsidR="00A71C2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数列</w:t>
            </w:r>
          </w:p>
          <w:p w:rsidR="007B0BE5" w:rsidRPr="00FE4A59" w:rsidRDefault="000650EA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常数项级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数的概念与性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质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6C0F10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无穷级数收敛和发散的概念，几何级数的敛散性。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6C0F10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求级数的和。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17" w:rsidRPr="00A97AA3" w:rsidRDefault="008B781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习题11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1（4）（8）(10)（11）；2（1）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7B0BE5" w:rsidRPr="00BA27F9" w:rsidRDefault="008B781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习题11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2（1）（3）；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3(1)(4)(5)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11.3常数项级数的收敛性判别法则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11.4 幂级数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6C0F10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正项级数的比较、比值判别法，幂级数的收敛半径及收敛域的求法。</w:t>
            </w:r>
          </w:p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6C0F10"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正项级数的比较判别法，条件收敛级数的判定。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17" w:rsidRPr="00BA27F9" w:rsidRDefault="008B7817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习题11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1(2)(5)；2(1)(2)(6)(7)</w:t>
            </w:r>
          </w:p>
          <w:p w:rsidR="008B7817" w:rsidRPr="00BA27F9" w:rsidRDefault="008B781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；3(1)（4）；4(1)（2）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7B0BE5" w:rsidRPr="0039798D" w:rsidRDefault="008B7817" w:rsidP="00975027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习题11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1(1)(3)(5)(7)；2(1)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11.5泰勒级数与函数展开成幂级数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11.</w:t>
            </w:r>
            <w:r w:rsidR="00A71C2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傅里叶级数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BA27F9" w:rsidRDefault="006C0F10" w:rsidP="00064FE1">
            <w:pPr>
              <w:spacing w:beforeLines="50"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函数展开成幂级数，简单的幂级数和函数的求法。</w:t>
            </w:r>
          </w:p>
          <w:p w:rsidR="007B0BE5" w:rsidRPr="00BA27F9" w:rsidRDefault="006C0F10" w:rsidP="00975027">
            <w:pPr>
              <w:spacing w:after="0"/>
              <w:rPr>
                <w:rFonts w:asciiTheme="minorEastAsia" w:eastAsiaTheme="minorEastAsia" w:hAnsiTheme="minorEastAsia"/>
                <w:b/>
                <w:spacing w:val="20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用间接法将函数展开为幂级数，幂级数的和函数的求法，泰勒级数。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6C0F10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17" w:rsidRPr="00BA27F9" w:rsidRDefault="008B7817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习题11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2(1)；3(1)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7B0BE5" w:rsidRPr="00BA27F9" w:rsidRDefault="008B7817" w:rsidP="00975027">
            <w:pPr>
              <w:spacing w:after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习题11</w:t>
            </w:r>
            <w:r w:rsidRPr="00BA27F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</w:t>
            </w:r>
            <w:r w:rsidRPr="00BA27F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2(1)；5；8</w:t>
            </w: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第11章习题课</w:t>
            </w:r>
          </w:p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452AFC" w:rsidP="00975027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Theme="minorEastAsia" w:eastAsiaTheme="minorEastAsia" w:hAnsiTheme="minorEastAsia"/>
                <w:b/>
                <w:spacing w:val="2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6C0F10" w:rsidP="00975027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B0BE5" w:rsidRPr="00BA27F9" w:rsidTr="00CE6330">
        <w:trPr>
          <w:trHeight w:val="34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 w:line="36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7B0BE5" w:rsidRPr="00BA27F9" w:rsidRDefault="006C0F10" w:rsidP="0097502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</w:tcBorders>
            <w:vAlign w:val="center"/>
          </w:tcPr>
          <w:p w:rsidR="007B0BE5" w:rsidRPr="00BA27F9" w:rsidRDefault="007B0BE5" w:rsidP="0097502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B0BE5" w:rsidRPr="00BA27F9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B0BE5" w:rsidRPr="00BA27F9" w:rsidRDefault="007B0BE5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7B0BE5" w:rsidRPr="00BA27F9" w:rsidTr="00975027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245" w:type="dxa"/>
            <w:gridSpan w:val="7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2474" w:type="dxa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7B0BE5" w:rsidRPr="00BA27F9" w:rsidTr="00975027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作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业</w:t>
            </w:r>
          </w:p>
        </w:tc>
        <w:tc>
          <w:tcPr>
            <w:tcW w:w="5245" w:type="dxa"/>
            <w:gridSpan w:val="7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分A 、B、 C三级；缺交一次扣2分，最多扣10分</w:t>
            </w:r>
          </w:p>
        </w:tc>
        <w:tc>
          <w:tcPr>
            <w:tcW w:w="2474" w:type="dxa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  <w:r w:rsidRPr="00BA27F9">
              <w:rPr>
                <w:rFonts w:ascii="宋体" w:hAnsi="宋体" w:hint="eastAsia"/>
                <w:sz w:val="21"/>
                <w:szCs w:val="21"/>
              </w:rPr>
              <w:t>0%</w:t>
            </w:r>
          </w:p>
        </w:tc>
      </w:tr>
      <w:tr w:rsidR="007B0BE5" w:rsidRPr="00BA27F9" w:rsidTr="00975027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考    勤</w:t>
            </w:r>
          </w:p>
        </w:tc>
        <w:tc>
          <w:tcPr>
            <w:tcW w:w="5245" w:type="dxa"/>
            <w:gridSpan w:val="7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考勤不低于五次，缺勤迟到一次扣2分，最多扣10分</w:t>
            </w:r>
          </w:p>
        </w:tc>
        <w:tc>
          <w:tcPr>
            <w:tcW w:w="2474" w:type="dxa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  <w:r w:rsidRPr="00BA27F9">
              <w:rPr>
                <w:rFonts w:ascii="宋体" w:hAnsi="宋体" w:hint="eastAsia"/>
                <w:sz w:val="21"/>
                <w:szCs w:val="21"/>
              </w:rPr>
              <w:t>0%</w:t>
            </w:r>
          </w:p>
        </w:tc>
      </w:tr>
      <w:tr w:rsidR="007B0BE5" w:rsidRPr="00BA27F9" w:rsidTr="00975027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中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试</w:t>
            </w:r>
          </w:p>
        </w:tc>
        <w:tc>
          <w:tcPr>
            <w:tcW w:w="5245" w:type="dxa"/>
            <w:gridSpan w:val="7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评价标准：试卷参考解答。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百分制  卷面成绩</w:t>
            </w:r>
          </w:p>
        </w:tc>
        <w:tc>
          <w:tcPr>
            <w:tcW w:w="2474" w:type="dxa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  <w:r w:rsidRPr="00BA27F9">
              <w:rPr>
                <w:rFonts w:ascii="宋体" w:hAnsi="宋体" w:hint="eastAsia"/>
                <w:sz w:val="21"/>
                <w:szCs w:val="21"/>
              </w:rPr>
              <w:t>0%</w:t>
            </w:r>
          </w:p>
        </w:tc>
      </w:tr>
      <w:tr w:rsidR="007B0BE5" w:rsidRPr="00BA27F9" w:rsidTr="00975027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期末考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试</w:t>
            </w:r>
          </w:p>
        </w:tc>
        <w:tc>
          <w:tcPr>
            <w:tcW w:w="5245" w:type="dxa"/>
            <w:gridSpan w:val="7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评价标准：试卷参考解答。</w:t>
            </w:r>
            <w:r w:rsidRPr="00BA27F9">
              <w:rPr>
                <w:rFonts w:asciiTheme="minorEastAsia" w:eastAsiaTheme="minorEastAsia" w:hAnsiTheme="minorEastAsia" w:hint="eastAsia"/>
                <w:sz w:val="21"/>
                <w:szCs w:val="21"/>
              </w:rPr>
              <w:t>百分制  卷面成绩</w:t>
            </w:r>
          </w:p>
        </w:tc>
        <w:tc>
          <w:tcPr>
            <w:tcW w:w="2474" w:type="dxa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sz w:val="21"/>
                <w:szCs w:val="21"/>
              </w:rPr>
            </w:pPr>
            <w:r w:rsidRPr="00BA27F9">
              <w:rPr>
                <w:rFonts w:ascii="宋体" w:hAnsi="宋体" w:hint="eastAsia"/>
                <w:sz w:val="21"/>
                <w:szCs w:val="21"/>
              </w:rPr>
              <w:t>70%</w:t>
            </w:r>
          </w:p>
        </w:tc>
      </w:tr>
      <w:tr w:rsidR="007B0BE5" w:rsidRPr="00BA27F9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B0BE5" w:rsidRPr="00BA27F9" w:rsidRDefault="007B0BE5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</w:t>
            </w:r>
            <w:r w:rsidR="00D5266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2018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年</w:t>
            </w:r>
            <w:r w:rsidR="00D5266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 w:rsidRPr="00BA27F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月4日</w:t>
            </w:r>
          </w:p>
        </w:tc>
      </w:tr>
      <w:tr w:rsidR="007B0BE5" w:rsidRPr="00BA27F9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7B0BE5" w:rsidRPr="00BA27F9" w:rsidRDefault="007B0BE5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b/>
                <w:szCs w:val="21"/>
                <w:lang w:eastAsia="zh-CN"/>
              </w:rPr>
              <w:t>系（部）审查意见：</w:t>
            </w:r>
          </w:p>
          <w:p w:rsidR="007B0BE5" w:rsidRPr="00BA27F9" w:rsidRDefault="007B0BE5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B0BE5" w:rsidRPr="00BA27F9" w:rsidRDefault="007B0BE5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B0BE5" w:rsidRPr="00BA27F9" w:rsidRDefault="007B0BE5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AE798A" w:rsidRDefault="00AE798A" w:rsidP="00AE798A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AE798A" w:rsidRDefault="00AE798A" w:rsidP="00AE798A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B0BE5" w:rsidRPr="00BA27F9" w:rsidRDefault="007B0BE5" w:rsidP="00AE798A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27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</w:tc>
      </w:tr>
    </w:tbl>
    <w:p w:rsidR="003044FA" w:rsidRPr="00BA27F9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 w:rsidRPr="00BA27F9"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 w:rsidRPr="00BA27F9"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教学目标：请精炼概括3-5条目标，并注明每条目标所要求的学习目标层次</w:t>
      </w:r>
      <w:r w:rsidR="00E53E23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（理解、运用、分析、综合和评价）</w:t>
      </w: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Pr="00BA27F9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BA27F9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Pr="00BA27F9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BA27F9" w:rsidRDefault="00003681" w:rsidP="00003681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 w:rsidRPr="00BA27F9"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 w:rsidR="00785779" w:rsidRPr="00BA27F9">
        <w:rPr>
          <w:rFonts w:ascii="宋体" w:eastAsia="宋体" w:hAnsi="宋体" w:hint="eastAsia"/>
          <w:b/>
          <w:sz w:val="21"/>
          <w:szCs w:val="21"/>
          <w:lang w:eastAsia="zh-CN"/>
        </w:rPr>
        <w:t>、若课程无理论教学环节或无实践教学环节，可将相应的教学进度表删掉。</w:t>
      </w:r>
    </w:p>
    <w:sectPr w:rsidR="00785779" w:rsidRPr="00BA27F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51" w:rsidRDefault="00135551" w:rsidP="00896971">
      <w:pPr>
        <w:spacing w:after="0"/>
      </w:pPr>
      <w:r>
        <w:separator/>
      </w:r>
    </w:p>
  </w:endnote>
  <w:endnote w:type="continuationSeparator" w:id="1">
    <w:p w:rsidR="00135551" w:rsidRDefault="00135551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FKai-SB">
    <w:charset w:val="88"/>
    <w:family w:val="script"/>
    <w:pitch w:val="default"/>
    <w:sig w:usb0="00000003" w:usb1="082E0000" w:usb2="00000016" w:usb3="00000000" w:csb0="00100001" w:csb1="00000000"/>
  </w:font>
  <w:font w:name="CIDFont + F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书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51" w:rsidRDefault="00135551" w:rsidP="00896971">
      <w:pPr>
        <w:spacing w:after="0"/>
      </w:pPr>
      <w:r>
        <w:separator/>
      </w:r>
    </w:p>
  </w:footnote>
  <w:footnote w:type="continuationSeparator" w:id="1">
    <w:p w:rsidR="00135551" w:rsidRDefault="00135551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06D2"/>
    <w:rsid w:val="00003681"/>
    <w:rsid w:val="000369DF"/>
    <w:rsid w:val="00037D4F"/>
    <w:rsid w:val="00061F27"/>
    <w:rsid w:val="00064FE1"/>
    <w:rsid w:val="000650EA"/>
    <w:rsid w:val="0006698D"/>
    <w:rsid w:val="00082E6B"/>
    <w:rsid w:val="00087B74"/>
    <w:rsid w:val="000B626E"/>
    <w:rsid w:val="000C2D4A"/>
    <w:rsid w:val="000C5EE2"/>
    <w:rsid w:val="000D12DC"/>
    <w:rsid w:val="000E0AE8"/>
    <w:rsid w:val="000E2160"/>
    <w:rsid w:val="00124B4D"/>
    <w:rsid w:val="00135551"/>
    <w:rsid w:val="00155E5A"/>
    <w:rsid w:val="00167509"/>
    <w:rsid w:val="00171228"/>
    <w:rsid w:val="0018615C"/>
    <w:rsid w:val="001A054B"/>
    <w:rsid w:val="001A1DD9"/>
    <w:rsid w:val="001B31E9"/>
    <w:rsid w:val="001D28E8"/>
    <w:rsid w:val="001E2EB9"/>
    <w:rsid w:val="001F20BC"/>
    <w:rsid w:val="00201C3D"/>
    <w:rsid w:val="00207285"/>
    <w:rsid w:val="002111AE"/>
    <w:rsid w:val="00227119"/>
    <w:rsid w:val="0023052B"/>
    <w:rsid w:val="002351E6"/>
    <w:rsid w:val="0025421A"/>
    <w:rsid w:val="00264F1B"/>
    <w:rsid w:val="00265A83"/>
    <w:rsid w:val="00277E23"/>
    <w:rsid w:val="00280F0C"/>
    <w:rsid w:val="0028566D"/>
    <w:rsid w:val="002A703C"/>
    <w:rsid w:val="002C441D"/>
    <w:rsid w:val="002E27E1"/>
    <w:rsid w:val="002F7F06"/>
    <w:rsid w:val="003038FB"/>
    <w:rsid w:val="003044FA"/>
    <w:rsid w:val="00305FEB"/>
    <w:rsid w:val="00314E6A"/>
    <w:rsid w:val="003445DA"/>
    <w:rsid w:val="0037561C"/>
    <w:rsid w:val="003978A5"/>
    <w:rsid w:val="0039798D"/>
    <w:rsid w:val="003A628C"/>
    <w:rsid w:val="003C66D8"/>
    <w:rsid w:val="003E66A6"/>
    <w:rsid w:val="003E7B7A"/>
    <w:rsid w:val="003F4F65"/>
    <w:rsid w:val="00414214"/>
    <w:rsid w:val="0041431C"/>
    <w:rsid w:val="00414FC8"/>
    <w:rsid w:val="00436C38"/>
    <w:rsid w:val="00442424"/>
    <w:rsid w:val="00452AFC"/>
    <w:rsid w:val="0045766E"/>
    <w:rsid w:val="00457E42"/>
    <w:rsid w:val="0046227C"/>
    <w:rsid w:val="004A0E84"/>
    <w:rsid w:val="004B2702"/>
    <w:rsid w:val="004B3994"/>
    <w:rsid w:val="004C56A9"/>
    <w:rsid w:val="004D29DE"/>
    <w:rsid w:val="004E0481"/>
    <w:rsid w:val="004E27D5"/>
    <w:rsid w:val="004E7804"/>
    <w:rsid w:val="004E7F53"/>
    <w:rsid w:val="004F16E0"/>
    <w:rsid w:val="00531441"/>
    <w:rsid w:val="005639AB"/>
    <w:rsid w:val="00577397"/>
    <w:rsid w:val="00577DEC"/>
    <w:rsid w:val="005817FE"/>
    <w:rsid w:val="005911D3"/>
    <w:rsid w:val="005A2897"/>
    <w:rsid w:val="005D45B7"/>
    <w:rsid w:val="005F174F"/>
    <w:rsid w:val="006067AF"/>
    <w:rsid w:val="00624F3A"/>
    <w:rsid w:val="0063410F"/>
    <w:rsid w:val="0065651C"/>
    <w:rsid w:val="00660548"/>
    <w:rsid w:val="00667E9B"/>
    <w:rsid w:val="00680AF8"/>
    <w:rsid w:val="006A2967"/>
    <w:rsid w:val="006C0F10"/>
    <w:rsid w:val="006E2786"/>
    <w:rsid w:val="006F594D"/>
    <w:rsid w:val="00702C69"/>
    <w:rsid w:val="00735FDE"/>
    <w:rsid w:val="00757A64"/>
    <w:rsid w:val="00770F0D"/>
    <w:rsid w:val="00776AF2"/>
    <w:rsid w:val="00785779"/>
    <w:rsid w:val="007A154B"/>
    <w:rsid w:val="007A34A1"/>
    <w:rsid w:val="007B0BE5"/>
    <w:rsid w:val="007C40A3"/>
    <w:rsid w:val="007C55E8"/>
    <w:rsid w:val="007E3A3F"/>
    <w:rsid w:val="007F0C88"/>
    <w:rsid w:val="007F41A5"/>
    <w:rsid w:val="007F75CA"/>
    <w:rsid w:val="0081148A"/>
    <w:rsid w:val="008147FF"/>
    <w:rsid w:val="008159B6"/>
    <w:rsid w:val="00815F78"/>
    <w:rsid w:val="00822439"/>
    <w:rsid w:val="00822EB9"/>
    <w:rsid w:val="00832FC0"/>
    <w:rsid w:val="00843E3A"/>
    <w:rsid w:val="008512DF"/>
    <w:rsid w:val="00855020"/>
    <w:rsid w:val="00885EED"/>
    <w:rsid w:val="00892ADC"/>
    <w:rsid w:val="008931A0"/>
    <w:rsid w:val="00896971"/>
    <w:rsid w:val="008B73C3"/>
    <w:rsid w:val="008B7817"/>
    <w:rsid w:val="008F6642"/>
    <w:rsid w:val="00903398"/>
    <w:rsid w:val="009048D5"/>
    <w:rsid w:val="00917C66"/>
    <w:rsid w:val="009349EE"/>
    <w:rsid w:val="00953C82"/>
    <w:rsid w:val="009648F6"/>
    <w:rsid w:val="00975027"/>
    <w:rsid w:val="00987617"/>
    <w:rsid w:val="009A2B5C"/>
    <w:rsid w:val="009B3EAE"/>
    <w:rsid w:val="009C00CE"/>
    <w:rsid w:val="009C0ACF"/>
    <w:rsid w:val="009C3354"/>
    <w:rsid w:val="009D3079"/>
    <w:rsid w:val="00A15C9C"/>
    <w:rsid w:val="00A176E3"/>
    <w:rsid w:val="00A3150C"/>
    <w:rsid w:val="00A71C28"/>
    <w:rsid w:val="00A84D68"/>
    <w:rsid w:val="00A85774"/>
    <w:rsid w:val="00A97AA3"/>
    <w:rsid w:val="00AA199F"/>
    <w:rsid w:val="00AA5BCB"/>
    <w:rsid w:val="00AB00C2"/>
    <w:rsid w:val="00AD38D3"/>
    <w:rsid w:val="00AE48DD"/>
    <w:rsid w:val="00AE798A"/>
    <w:rsid w:val="00B51B00"/>
    <w:rsid w:val="00B70CA6"/>
    <w:rsid w:val="00B82AE3"/>
    <w:rsid w:val="00BA10B4"/>
    <w:rsid w:val="00BA27F9"/>
    <w:rsid w:val="00BB35F5"/>
    <w:rsid w:val="00C06534"/>
    <w:rsid w:val="00C31B22"/>
    <w:rsid w:val="00C41D05"/>
    <w:rsid w:val="00C705DD"/>
    <w:rsid w:val="00C76FA2"/>
    <w:rsid w:val="00C82997"/>
    <w:rsid w:val="00C90693"/>
    <w:rsid w:val="00CA1AB8"/>
    <w:rsid w:val="00CA1B6F"/>
    <w:rsid w:val="00CC4A46"/>
    <w:rsid w:val="00CD2F8F"/>
    <w:rsid w:val="00CE6330"/>
    <w:rsid w:val="00CF1953"/>
    <w:rsid w:val="00CF2337"/>
    <w:rsid w:val="00D024BC"/>
    <w:rsid w:val="00D127C0"/>
    <w:rsid w:val="00D45246"/>
    <w:rsid w:val="00D5266D"/>
    <w:rsid w:val="00D62B41"/>
    <w:rsid w:val="00D65255"/>
    <w:rsid w:val="00DB45CF"/>
    <w:rsid w:val="00DB5724"/>
    <w:rsid w:val="00DC6F13"/>
    <w:rsid w:val="00DF5C03"/>
    <w:rsid w:val="00E0505F"/>
    <w:rsid w:val="00E14369"/>
    <w:rsid w:val="00E14996"/>
    <w:rsid w:val="00E21EDC"/>
    <w:rsid w:val="00E413E8"/>
    <w:rsid w:val="00E43266"/>
    <w:rsid w:val="00E53E23"/>
    <w:rsid w:val="00E56FCC"/>
    <w:rsid w:val="00E70A68"/>
    <w:rsid w:val="00E850C8"/>
    <w:rsid w:val="00E93E67"/>
    <w:rsid w:val="00EB7574"/>
    <w:rsid w:val="00EC0FE3"/>
    <w:rsid w:val="00EC2295"/>
    <w:rsid w:val="00EC3A3B"/>
    <w:rsid w:val="00ED3FCA"/>
    <w:rsid w:val="00F00972"/>
    <w:rsid w:val="00F31667"/>
    <w:rsid w:val="00F545E4"/>
    <w:rsid w:val="00F617C2"/>
    <w:rsid w:val="00F82266"/>
    <w:rsid w:val="00F86414"/>
    <w:rsid w:val="00F95A0B"/>
    <w:rsid w:val="00F96D96"/>
    <w:rsid w:val="00FC3C6F"/>
    <w:rsid w:val="00FC5603"/>
    <w:rsid w:val="00FD1621"/>
    <w:rsid w:val="00FE22C8"/>
    <w:rsid w:val="00FE22FE"/>
    <w:rsid w:val="00FE4A59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customStyle="1" w:styleId="grame">
    <w:name w:val="grame"/>
    <w:basedOn w:val="a0"/>
    <w:qFormat/>
    <w:rsid w:val="00F95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796F96B-AD41-49C3-B6E5-D603EBDD1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604</Words>
  <Characters>3446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马崇武</cp:lastModifiedBy>
  <cp:revision>94</cp:revision>
  <cp:lastPrinted>2017-01-05T16:24:00Z</cp:lastPrinted>
  <dcterms:created xsi:type="dcterms:W3CDTF">2017-09-01T07:23:00Z</dcterms:created>
  <dcterms:modified xsi:type="dcterms:W3CDTF">2018-03-06T01:37:00Z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