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bookmarkStart w:id="0" w:name="_GoBack"/>
      <w:r w:rsidR="007F3956" w:rsidRPr="007A03E9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P</w:t>
      </w:r>
      <w:r w:rsidR="00830651" w:rsidRPr="007A03E9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hotoshop图像处理</w:t>
      </w:r>
      <w:bookmarkEnd w:id="0"/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60"/>
        <w:gridCol w:w="369"/>
        <w:gridCol w:w="623"/>
        <w:gridCol w:w="1549"/>
        <w:gridCol w:w="1667"/>
        <w:gridCol w:w="1560"/>
        <w:gridCol w:w="42"/>
        <w:gridCol w:w="490"/>
        <w:gridCol w:w="1093"/>
      </w:tblGrid>
      <w:tr w:rsidR="002E27E1" w:rsidRPr="002E27E1" w:rsidTr="008827D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7F395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7F3956" w:rsidRPr="007F395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</w:t>
            </w:r>
            <w:r w:rsidR="00830651" w:rsidRPr="007F395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hotoshop图像处理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83065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</w:p>
        </w:tc>
      </w:tr>
      <w:tr w:rsidR="002E27E1" w:rsidRPr="002E27E1" w:rsidTr="008827D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83065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  <w:r w:rsidR="00830651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36/2/2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830651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先修课程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</w:p>
        </w:tc>
      </w:tr>
      <w:tr w:rsidR="002E27E1" w:rsidRPr="002E27E1" w:rsidTr="008827D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授课时间：</w:t>
            </w:r>
            <w:r w:rsidR="00830651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1-18周 周二56节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proofErr w:type="gramStart"/>
            <w:r w:rsidR="00830651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莞</w:t>
            </w:r>
            <w:proofErr w:type="gramEnd"/>
            <w:r w:rsidR="00830651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城2208</w:t>
            </w:r>
            <w:r w:rsidR="00661C4F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四号楼A机房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830651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2016产学实验1班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开课院</w:t>
            </w:r>
            <w:proofErr w:type="spellEnd"/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9332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proofErr w:type="gramStart"/>
            <w:r w:rsidR="00C9332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方勇</w:t>
            </w:r>
            <w:proofErr w:type="gramEnd"/>
            <w:r w:rsidR="00C9332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讲师</w:t>
            </w:r>
          </w:p>
        </w:tc>
      </w:tr>
      <w:tr w:rsidR="002E27E1" w:rsidRPr="002E27E1" w:rsidTr="008827D8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C93321" w:rsidRPr="007F39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13662764069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9332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64131485@qq.com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C9332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C93321" w:rsidRPr="00C93321">
              <w:rPr>
                <w:rFonts w:ascii="宋体" w:hAnsi="宋体"/>
                <w:sz w:val="21"/>
                <w:szCs w:val="21"/>
                <w:lang w:eastAsia="zh-CN"/>
              </w:rPr>
              <w:t>1.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采用课间分组答疑和指导</w:t>
            </w:r>
            <w:r w:rsidR="00C93321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，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一对一答疑及小组答疑。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2.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课后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Email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、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QQ</w:t>
            </w:r>
            <w:r w:rsidR="00C93321" w:rsidRPr="00C93321">
              <w:rPr>
                <w:rFonts w:ascii="宋体" w:hAnsi="宋体" w:hint="eastAsia"/>
                <w:sz w:val="21"/>
                <w:szCs w:val="21"/>
                <w:lang w:eastAsia="zh-CN"/>
              </w:rPr>
              <w:t>网络答疑。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C9332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C9332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661C4F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Photoshop CC平面广告设计经典228例</w:t>
            </w:r>
          </w:p>
          <w:p w:rsidR="00661C4F" w:rsidRPr="00661C4F" w:rsidRDefault="00735FDE" w:rsidP="00661C4F">
            <w:pPr>
              <w:wordWrap w:val="0"/>
              <w:spacing w:line="360" w:lineRule="auto"/>
              <w:ind w:firstLineChars="200" w:firstLine="422"/>
              <w:jc w:val="left"/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661C4F">
              <w:rPr>
                <w:rFonts w:ascii="宋体" w:hAnsi="宋体" w:hint="eastAsia"/>
                <w:lang w:eastAsia="zh-CN"/>
              </w:rPr>
              <w:t>[1</w:t>
            </w:r>
            <w:r w:rsidR="00661C4F" w:rsidRPr="00D155F7">
              <w:rPr>
                <w:rFonts w:ascii="宋体" w:hAnsi="宋体" w:hint="eastAsia"/>
                <w:lang w:eastAsia="zh-CN"/>
              </w:rPr>
              <w:t xml:space="preserve">] </w:t>
            </w:r>
            <w:proofErr w:type="gramStart"/>
            <w:r w:rsidR="00661C4F" w:rsidRPr="005E798A">
              <w:rPr>
                <w:rFonts w:ascii="宋体" w:hAnsi="宋体"/>
                <w:lang w:eastAsia="zh-CN"/>
              </w:rPr>
              <w:t>徐加美</w:t>
            </w:r>
            <w:proofErr w:type="gramEnd"/>
            <w:r w:rsidR="00661C4F">
              <w:rPr>
                <w:rFonts w:ascii="宋体" w:hAnsi="宋体" w:hint="eastAsia"/>
                <w:lang w:eastAsia="zh-CN"/>
              </w:rPr>
              <w:t>，《</w:t>
            </w:r>
            <w:r w:rsidR="00661C4F" w:rsidRPr="005E798A">
              <w:rPr>
                <w:rFonts w:ascii="宋体" w:hAnsi="宋体"/>
                <w:lang w:eastAsia="zh-CN"/>
              </w:rPr>
              <w:t>Photoshop</w:t>
            </w:r>
            <w:r w:rsidR="00661C4F" w:rsidRPr="005E798A">
              <w:rPr>
                <w:rFonts w:ascii="宋体" w:hAnsi="宋体"/>
                <w:lang w:eastAsia="zh-CN"/>
              </w:rPr>
              <w:t>平面图像处理</w:t>
            </w:r>
            <w:r w:rsidR="00661C4F">
              <w:rPr>
                <w:rFonts w:ascii="宋体" w:hAnsi="宋体" w:hint="eastAsia"/>
                <w:lang w:eastAsia="zh-CN"/>
              </w:rPr>
              <w:t>》，清华大学出版社，</w:t>
            </w:r>
            <w:r w:rsidR="00661C4F">
              <w:rPr>
                <w:rFonts w:ascii="宋体" w:hAnsi="宋体" w:hint="eastAsia"/>
                <w:lang w:eastAsia="zh-CN"/>
              </w:rPr>
              <w:t>201</w:t>
            </w:r>
            <w:r w:rsidR="00661C4F">
              <w:rPr>
                <w:rFonts w:ascii="宋体" w:eastAsiaTheme="minorEastAsia" w:hAnsi="宋体" w:hint="eastAsia"/>
                <w:lang w:eastAsia="zh-CN"/>
              </w:rPr>
              <w:t>5</w:t>
            </w:r>
          </w:p>
          <w:p w:rsidR="00735FDE" w:rsidRPr="00661C4F" w:rsidRDefault="00661C4F" w:rsidP="00661C4F">
            <w:pPr>
              <w:wordWrap w:val="0"/>
              <w:spacing w:line="360" w:lineRule="auto"/>
              <w:ind w:firstLineChars="750" w:firstLine="1800"/>
              <w:jc w:val="left"/>
              <w:rPr>
                <w:rFonts w:ascii="宋体" w:eastAsiaTheme="minorEastAsia" w:hAnsi="宋体"/>
                <w:lang w:eastAsia="zh-CN"/>
              </w:rPr>
            </w:pPr>
            <w:r w:rsidRPr="008B28BF">
              <w:rPr>
                <w:rFonts w:ascii="宋体" w:hAnsi="宋体" w:hint="eastAsia"/>
              </w:rPr>
              <w:t xml:space="preserve">[2] </w:t>
            </w:r>
            <w:proofErr w:type="spellStart"/>
            <w:r w:rsidRPr="008B28BF">
              <w:rPr>
                <w:rFonts w:ascii="宋体" w:hAnsi="宋体" w:hint="eastAsia"/>
              </w:rPr>
              <w:t>李建芳</w:t>
            </w:r>
            <w:proofErr w:type="spellEnd"/>
            <w:r w:rsidRPr="008B28BF">
              <w:rPr>
                <w:rFonts w:ascii="宋体" w:hAnsi="宋体" w:hint="eastAsia"/>
              </w:rPr>
              <w:t>，《</w:t>
            </w:r>
            <w:r w:rsidRPr="008B28BF">
              <w:rPr>
                <w:rFonts w:ascii="宋体" w:hAnsi="宋体" w:hint="eastAsia"/>
              </w:rPr>
              <w:t xml:space="preserve">Photoshop CS5 </w:t>
            </w:r>
            <w:proofErr w:type="spellStart"/>
            <w:r w:rsidRPr="008B28BF">
              <w:rPr>
                <w:rFonts w:ascii="宋体" w:hAnsi="宋体" w:hint="eastAsia"/>
              </w:rPr>
              <w:t>案例教程</w:t>
            </w:r>
            <w:proofErr w:type="spellEnd"/>
            <w:r w:rsidRPr="008B28BF">
              <w:rPr>
                <w:rFonts w:ascii="宋体" w:hAnsi="宋体" w:hint="eastAsia"/>
              </w:rPr>
              <w:t>》，北京大学出版社，</w:t>
            </w:r>
            <w:r w:rsidRPr="008B28BF">
              <w:rPr>
                <w:rFonts w:ascii="宋体" w:hAnsi="宋体" w:hint="eastAsia"/>
              </w:rPr>
              <w:t>201</w:t>
            </w:r>
            <w:r>
              <w:rPr>
                <w:rFonts w:ascii="宋体" w:eastAsiaTheme="minorEastAsia" w:hAnsi="宋体" w:hint="eastAsia"/>
                <w:lang w:eastAsia="zh-CN"/>
              </w:rPr>
              <w:t>6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8827D8" w:rsidRDefault="001652CB" w:rsidP="008827D8">
            <w:pPr>
              <w:wordWrap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图像处理》是面向非计算机专业学生的一门计算机提高课程，是一门实践性很强的技术入门课程，兼具设计性、实操性和应用性。本课程的开设，旨在教授、培养学生掌握图像数字化处理的基本知识和基本技能。通过本课程的学习，学生应该掌握平面绘图；掌握图层、通道、路径等在平面图形图像处理中的应用；掌握常用的滤镜效果并在创作中应用；掌握图像和文本等特殊效果的处理技术和技巧，能熟练运用</w:t>
            </w:r>
            <w:r w:rsidRPr="008827D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Photoshop</w:t>
            </w: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软件来处理实际问题，增强学生的实际操作和应用能力并培养学生的审美能力。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8827D8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1.</w:t>
            </w:r>
            <w:r w:rsidR="00661C4F" w:rsidRPr="008827D8">
              <w:rPr>
                <w:rFonts w:asciiTheme="minorEastAsia" w:eastAsiaTheme="minorEastAsia" w:hAnsiTheme="minorEastAsia" w:hint="eastAsia"/>
                <w:lang w:eastAsia="zh-CN"/>
              </w:rPr>
              <w:t xml:space="preserve"> 让学生掌握平面设计及图像处理的基础知识和基本技能</w:t>
            </w:r>
          </w:p>
          <w:p w:rsidR="00917C66" w:rsidRPr="008827D8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2.</w:t>
            </w:r>
            <w:r w:rsidR="00661C4F" w:rsidRPr="008827D8">
              <w:rPr>
                <w:rFonts w:asciiTheme="minorEastAsia" w:eastAsiaTheme="minorEastAsia" w:hAnsiTheme="minorEastAsia" w:hint="eastAsia"/>
                <w:lang w:eastAsia="zh-CN"/>
              </w:rPr>
              <w:t xml:space="preserve"> 培养学生运用工具软件进行图像编辑处理、平面作业设计的实践能力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917C66" w:rsidRDefault="00735FDE" w:rsidP="00061F27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8827D8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776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8827D8" w:rsidRPr="002E27E1" w:rsidTr="006A5872">
        <w:trPr>
          <w:trHeight w:val="340"/>
          <w:jc w:val="center"/>
        </w:trPr>
        <w:tc>
          <w:tcPr>
            <w:tcW w:w="648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第1章 </w:t>
            </w: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初识</w:t>
            </w: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Photoshop</w:t>
            </w:r>
            <w:proofErr w:type="spellEnd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CS5</w:t>
            </w:r>
          </w:p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第2章 </w:t>
            </w: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图像处理基础</w:t>
            </w:r>
            <w:proofErr w:type="spellEnd"/>
          </w:p>
        </w:tc>
        <w:tc>
          <w:tcPr>
            <w:tcW w:w="623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2</w:t>
            </w:r>
          </w:p>
        </w:tc>
        <w:tc>
          <w:tcPr>
            <w:tcW w:w="4776" w:type="dxa"/>
            <w:gridSpan w:val="3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图像处理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技巧掌握</w:t>
            </w:r>
          </w:p>
        </w:tc>
        <w:tc>
          <w:tcPr>
            <w:tcW w:w="532" w:type="dxa"/>
            <w:gridSpan w:val="2"/>
            <w:vAlign w:val="center"/>
          </w:tcPr>
          <w:p w:rsidR="008827D8" w:rsidRPr="008827D8" w:rsidRDefault="008827D8" w:rsidP="00061F27">
            <w:pPr>
              <w:spacing w:after="0" w:line="0" w:lineRule="atLeast"/>
              <w:rPr>
                <w:rFonts w:ascii="宋体" w:eastAsia="宋体" w:hAnsi="宋体"/>
                <w:sz w:val="15"/>
                <w:szCs w:val="15"/>
              </w:rPr>
            </w:pPr>
            <w:r w:rsidRPr="008827D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8827D8" w:rsidRPr="008827D8" w:rsidRDefault="008827D8">
            <w:pPr>
              <w:rPr>
                <w:rFonts w:eastAsiaTheme="minorEastAsia"/>
                <w:sz w:val="15"/>
                <w:szCs w:val="15"/>
                <w:lang w:eastAsia="zh-CN"/>
              </w:rPr>
            </w:pPr>
            <w:r w:rsidRPr="008827D8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第3章 图像文件基本操作</w:t>
            </w:r>
          </w:p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第4章 选区的创建和编辑</w:t>
            </w:r>
          </w:p>
        </w:tc>
        <w:tc>
          <w:tcPr>
            <w:tcW w:w="623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选区操作</w:t>
            </w:r>
          </w:p>
        </w:tc>
        <w:tc>
          <w:tcPr>
            <w:tcW w:w="532" w:type="dxa"/>
            <w:gridSpan w:val="2"/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8827D8" w:rsidRDefault="008827D8">
            <w:r w:rsidRPr="008827D8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第11章 </w:t>
            </w: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绘图工具的使用</w:t>
            </w:r>
            <w:proofErr w:type="spellEnd"/>
          </w:p>
        </w:tc>
        <w:tc>
          <w:tcPr>
            <w:tcW w:w="623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绘图工具灵活应用</w:t>
            </w:r>
          </w:p>
        </w:tc>
        <w:tc>
          <w:tcPr>
            <w:tcW w:w="532" w:type="dxa"/>
            <w:gridSpan w:val="2"/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8827D8" w:rsidRDefault="008827D8">
            <w:r w:rsidRPr="00B33015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第8章 </w:t>
            </w: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图层应用技巧</w:t>
            </w:r>
            <w:proofErr w:type="spellEnd"/>
          </w:p>
        </w:tc>
        <w:tc>
          <w:tcPr>
            <w:tcW w:w="623" w:type="dxa"/>
            <w:vAlign w:val="center"/>
          </w:tcPr>
          <w:p w:rsidR="008827D8" w:rsidRPr="002E27E1" w:rsidRDefault="008827D8" w:rsidP="007026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图层的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532" w:type="dxa"/>
            <w:gridSpan w:val="2"/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8827D8" w:rsidRDefault="008827D8">
            <w:r w:rsidRPr="00B33015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第9章 文字的编辑与特效</w:t>
            </w:r>
          </w:p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第5章 图像的修补与美化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8827D8" w:rsidRPr="002E27E1" w:rsidRDefault="008827D8" w:rsidP="007026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tcBorders>
              <w:bottom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图像的修改与美化技巧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7D8" w:rsidRDefault="008827D8">
            <w:r w:rsidRPr="00B33015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第6章 图像色彩与影调调整</w:t>
            </w:r>
          </w:p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8827D8" w:rsidRPr="002E27E1" w:rsidRDefault="008827D8" w:rsidP="007026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tcBorders>
              <w:bottom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图形色彩调整技巧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7D8" w:rsidRDefault="008827D8">
            <w:r w:rsidRPr="00B33015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第7章 </w:t>
            </w: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滤镜的使用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7026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滤镜的使用技巧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8" w:rsidRDefault="008827D8">
            <w:r w:rsidRPr="00B33015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第10章 </w:t>
            </w:r>
            <w:proofErr w:type="gram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蒙版与</w:t>
            </w:r>
            <w:proofErr w:type="gramEnd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通道的应用</w:t>
            </w:r>
          </w:p>
          <w:p w:rsidR="008827D8" w:rsidRPr="008827D8" w:rsidRDefault="008827D8" w:rsidP="0070265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7026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蒙版与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通道的应用技巧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8" w:rsidRDefault="008827D8">
            <w:r w:rsidRPr="00B33015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663DC7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8827D8" w:rsidRDefault="008827D8" w:rsidP="008827D8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 动作与任务自动化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7026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动作与自动化的技巧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8" w:rsidRDefault="008827D8">
            <w:r w:rsidRPr="00961298">
              <w:rPr>
                <w:rFonts w:ascii="宋体" w:eastAsia="宋体" w:hAnsi="宋体" w:hint="eastAsia"/>
                <w:sz w:val="15"/>
                <w:szCs w:val="15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8" w:rsidRDefault="008827D8">
            <w:r w:rsidRPr="00B33015">
              <w:rPr>
                <w:rFonts w:eastAsiaTheme="minorEastAsia" w:hint="eastAsia"/>
                <w:sz w:val="15"/>
                <w:szCs w:val="15"/>
                <w:lang w:eastAsia="zh-CN"/>
              </w:rPr>
              <w:t>课后题</w:t>
            </w:r>
          </w:p>
        </w:tc>
      </w:tr>
      <w:tr w:rsidR="008827D8" w:rsidRPr="002E27E1" w:rsidTr="008827D8">
        <w:trPr>
          <w:trHeight w:val="340"/>
          <w:jc w:val="center"/>
        </w:trPr>
        <w:tc>
          <w:tcPr>
            <w:tcW w:w="2377" w:type="dxa"/>
            <w:gridSpan w:val="3"/>
            <w:tcBorders>
              <w:top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27D8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8827D8" w:rsidRPr="002E27E1" w:rsidRDefault="008827D8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8827D8" w:rsidRPr="002E27E1" w:rsidTr="008827D8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216" w:type="dxa"/>
            <w:gridSpan w:val="2"/>
            <w:tcMar>
              <w:left w:w="28" w:type="dxa"/>
              <w:right w:w="28" w:type="dxa"/>
            </w:tcMar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8827D8" w:rsidRPr="002E27E1" w:rsidRDefault="008827D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150130" w:rsidRPr="002E27E1" w:rsidTr="008827D8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实验一：Photoshop</w:t>
            </w:r>
            <w:proofErr w:type="spellEnd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cs5的基本操作</w:t>
            </w:r>
          </w:p>
        </w:tc>
        <w:tc>
          <w:tcPr>
            <w:tcW w:w="623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设置自定义工作区，图像文件的基本操作</w:t>
            </w:r>
          </w:p>
        </w:tc>
        <w:tc>
          <w:tcPr>
            <w:tcW w:w="1560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625" w:type="dxa"/>
            <w:gridSpan w:val="3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实验二：选区的创建和编辑</w:t>
            </w:r>
          </w:p>
        </w:tc>
        <w:tc>
          <w:tcPr>
            <w:tcW w:w="623" w:type="dxa"/>
          </w:tcPr>
          <w:p w:rsidR="00150130" w:rsidRDefault="00150130">
            <w:r w:rsidRPr="00F477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图像的调整和变换；选区工具的使用</w:t>
            </w:r>
          </w:p>
        </w:tc>
        <w:tc>
          <w:tcPr>
            <w:tcW w:w="1560" w:type="dxa"/>
          </w:tcPr>
          <w:p w:rsidR="00150130" w:rsidRDefault="00150130">
            <w:r w:rsidRPr="008C66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实验三：绘图工具的使用</w:t>
            </w:r>
          </w:p>
        </w:tc>
        <w:tc>
          <w:tcPr>
            <w:tcW w:w="623" w:type="dxa"/>
          </w:tcPr>
          <w:p w:rsidR="00150130" w:rsidRDefault="00150130">
            <w:r w:rsidRPr="00F477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</w:rPr>
              <w:t>绘图工具的使用</w:t>
            </w:r>
            <w:proofErr w:type="spellEnd"/>
          </w:p>
        </w:tc>
        <w:tc>
          <w:tcPr>
            <w:tcW w:w="1560" w:type="dxa"/>
          </w:tcPr>
          <w:p w:rsidR="00150130" w:rsidRDefault="00150130">
            <w:r w:rsidRPr="008C66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实验四：</w:t>
            </w:r>
            <w:proofErr w:type="gram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图层的</w:t>
            </w:r>
            <w:proofErr w:type="gramEnd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应用和文字编辑 </w:t>
            </w:r>
          </w:p>
        </w:tc>
        <w:tc>
          <w:tcPr>
            <w:tcW w:w="623" w:type="dxa"/>
          </w:tcPr>
          <w:p w:rsidR="00150130" w:rsidRDefault="00150130">
            <w:r w:rsidRPr="00F477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图层的</w:t>
            </w:r>
            <w:proofErr w:type="gramEnd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基本编辑，</w:t>
            </w:r>
            <w:proofErr w:type="gramStart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图层的</w:t>
            </w:r>
            <w:proofErr w:type="gramEnd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混合模式</w:t>
            </w:r>
            <w:proofErr w:type="gramStart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及图层样式</w:t>
            </w:r>
            <w:proofErr w:type="gramEnd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；文字工具的使用和文字特效的制作</w:t>
            </w:r>
          </w:p>
        </w:tc>
        <w:tc>
          <w:tcPr>
            <w:tcW w:w="1560" w:type="dxa"/>
          </w:tcPr>
          <w:p w:rsidR="00150130" w:rsidRDefault="00150130">
            <w:r w:rsidRPr="008C66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实验五：图像的修补和美化 </w:t>
            </w:r>
          </w:p>
        </w:tc>
        <w:tc>
          <w:tcPr>
            <w:tcW w:w="623" w:type="dxa"/>
          </w:tcPr>
          <w:p w:rsidR="00150130" w:rsidRDefault="00150130">
            <w:r w:rsidRPr="00F477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各种修补工具（模糊、涂抹、锐化、图章工具等）的使用</w:t>
            </w:r>
          </w:p>
        </w:tc>
        <w:tc>
          <w:tcPr>
            <w:tcW w:w="1560" w:type="dxa"/>
          </w:tcPr>
          <w:p w:rsidR="00150130" w:rsidRDefault="00150130"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实验六：图像色彩和影调的调整</w:t>
            </w:r>
          </w:p>
        </w:tc>
        <w:tc>
          <w:tcPr>
            <w:tcW w:w="623" w:type="dxa"/>
          </w:tcPr>
          <w:p w:rsidR="00150130" w:rsidRDefault="00150130">
            <w:r w:rsidRPr="00F477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颜色调整的基础知识及图像调整中一系列基本的图像处理命令</w:t>
            </w:r>
          </w:p>
        </w:tc>
        <w:tc>
          <w:tcPr>
            <w:tcW w:w="1560" w:type="dxa"/>
          </w:tcPr>
          <w:p w:rsidR="00150130" w:rsidRDefault="00150130">
            <w:r w:rsidRPr="008C66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实验七：滤镜的使用</w:t>
            </w:r>
            <w:proofErr w:type="spellEnd"/>
          </w:p>
        </w:tc>
        <w:tc>
          <w:tcPr>
            <w:tcW w:w="623" w:type="dxa"/>
          </w:tcPr>
          <w:p w:rsidR="00150130" w:rsidRDefault="00150130">
            <w:r w:rsidRPr="00F477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各种滤镜的使用方法及综合使用滤</w:t>
            </w:r>
            <w:proofErr w:type="gramStart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镜制作</w:t>
            </w:r>
            <w:proofErr w:type="gramEnd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特效</w:t>
            </w:r>
          </w:p>
        </w:tc>
        <w:tc>
          <w:tcPr>
            <w:tcW w:w="1560" w:type="dxa"/>
          </w:tcPr>
          <w:p w:rsidR="00150130" w:rsidRDefault="00150130">
            <w:r w:rsidRPr="008C66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实验八：</w:t>
            </w:r>
            <w:proofErr w:type="gramStart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通道蒙版的</w:t>
            </w:r>
            <w:proofErr w:type="gramEnd"/>
            <w:r w:rsidRPr="008827D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623" w:type="dxa"/>
          </w:tcPr>
          <w:p w:rsidR="00150130" w:rsidRDefault="00150130">
            <w:r w:rsidRPr="00F205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150130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用通道、蒙板、选择区的应用技巧来制作特效；利用快速蒙</w:t>
            </w:r>
            <w:proofErr w:type="gramStart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板工具</w:t>
            </w:r>
            <w:proofErr w:type="gramEnd"/>
            <w:r w:rsidRPr="001501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修改选区</w:t>
            </w:r>
          </w:p>
        </w:tc>
        <w:tc>
          <w:tcPr>
            <w:tcW w:w="1560" w:type="dxa"/>
          </w:tcPr>
          <w:p w:rsidR="00150130" w:rsidRDefault="00150130">
            <w:r w:rsidRPr="008C66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150130" w:rsidRPr="002E27E1" w:rsidTr="009B166C">
        <w:trPr>
          <w:trHeight w:val="340"/>
          <w:jc w:val="center"/>
        </w:trPr>
        <w:tc>
          <w:tcPr>
            <w:tcW w:w="648" w:type="dxa"/>
            <w:vAlign w:val="center"/>
          </w:tcPr>
          <w:p w:rsidR="00150130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9" w:type="dxa"/>
            <w:gridSpan w:val="2"/>
            <w:vAlign w:val="center"/>
          </w:tcPr>
          <w:p w:rsidR="00150130" w:rsidRPr="008827D8" w:rsidRDefault="00150130" w:rsidP="00702655">
            <w:pPr>
              <w:tabs>
                <w:tab w:val="left" w:pos="1440"/>
              </w:tabs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实验九：综合实验</w:t>
            </w:r>
          </w:p>
        </w:tc>
        <w:tc>
          <w:tcPr>
            <w:tcW w:w="623" w:type="dxa"/>
          </w:tcPr>
          <w:p w:rsidR="00150130" w:rsidRDefault="00150130">
            <w:r w:rsidRPr="00F205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6" w:type="dxa"/>
            <w:gridSpan w:val="2"/>
            <w:vAlign w:val="center"/>
          </w:tcPr>
          <w:p w:rsidR="00150130" w:rsidRPr="002E27E1" w:rsidRDefault="0015013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ps</w:t>
            </w:r>
            <w:proofErr w:type="spellEnd"/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各工具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综合应用</w:t>
            </w:r>
          </w:p>
        </w:tc>
        <w:tc>
          <w:tcPr>
            <w:tcW w:w="1560" w:type="dxa"/>
          </w:tcPr>
          <w:p w:rsidR="00150130" w:rsidRDefault="00150130"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</w:tcPr>
          <w:p w:rsidR="00150130" w:rsidRDefault="00150130">
            <w:r w:rsidRPr="002A40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8827D8" w:rsidRPr="002E27E1" w:rsidTr="008827D8">
        <w:trPr>
          <w:trHeight w:val="340"/>
          <w:jc w:val="center"/>
        </w:trPr>
        <w:tc>
          <w:tcPr>
            <w:tcW w:w="2377" w:type="dxa"/>
            <w:gridSpan w:val="3"/>
            <w:vAlign w:val="center"/>
          </w:tcPr>
          <w:p w:rsidR="008827D8" w:rsidRPr="002E27E1" w:rsidRDefault="008827D8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16" w:type="dxa"/>
            <w:gridSpan w:val="2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27D8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8827D8" w:rsidRPr="002E27E1" w:rsidRDefault="008827D8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8827D8" w:rsidRPr="002E27E1" w:rsidTr="008827D8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8827D8" w:rsidRPr="002E27E1" w:rsidRDefault="008827D8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0" w:type="dxa"/>
            <w:gridSpan w:val="6"/>
            <w:vAlign w:val="center"/>
          </w:tcPr>
          <w:p w:rsidR="008827D8" w:rsidRPr="002E27E1" w:rsidRDefault="008827D8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8827D8" w:rsidRPr="002E27E1" w:rsidRDefault="008827D8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7F3956" w:rsidRPr="002E27E1" w:rsidTr="008827D8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课外实践作业（共1次，课外完成）</w:t>
            </w:r>
          </w:p>
        </w:tc>
        <w:tc>
          <w:tcPr>
            <w:tcW w:w="5810" w:type="dxa"/>
            <w:gridSpan w:val="6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1. 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评价标准：习题参考解答。</w:t>
            </w:r>
          </w:p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7F3956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 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要求：能灵活运用所学软件工具。</w:t>
            </w:r>
          </w:p>
        </w:tc>
        <w:tc>
          <w:tcPr>
            <w:tcW w:w="1583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56">
              <w:rPr>
                <w:rFonts w:asciiTheme="minorEastAsia" w:eastAsiaTheme="minorEastAsia" w:hAnsiTheme="minorEastAsia" w:hint="eastAsia"/>
                <w:sz w:val="21"/>
                <w:szCs w:val="21"/>
              </w:rPr>
              <w:t>10%</w:t>
            </w:r>
          </w:p>
        </w:tc>
      </w:tr>
      <w:tr w:rsidR="007F3956" w:rsidRPr="002E27E1" w:rsidTr="008827D8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56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7F3956">
              <w:rPr>
                <w:rFonts w:asciiTheme="minorEastAsia" w:eastAsiaTheme="minorEastAsia" w:hAnsiTheme="minorEastAsia"/>
                <w:sz w:val="21"/>
                <w:szCs w:val="21"/>
              </w:rPr>
              <w:t>实验（共</w:t>
            </w:r>
            <w:r w:rsidRPr="007F3956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7F3956">
              <w:rPr>
                <w:rFonts w:asciiTheme="minorEastAsia" w:eastAsiaTheme="minorEastAsia" w:hAnsiTheme="minorEastAsia"/>
                <w:sz w:val="21"/>
                <w:szCs w:val="21"/>
              </w:rPr>
              <w:t>次）</w:t>
            </w:r>
          </w:p>
        </w:tc>
        <w:tc>
          <w:tcPr>
            <w:tcW w:w="5810" w:type="dxa"/>
            <w:gridSpan w:val="6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1. 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评价标准：实验态度，实验报告的规范性、数据分析的准确性和回答实验思考题的正确性。</w:t>
            </w:r>
          </w:p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7F3956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 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要求：要求完成实验报告，回答实验思考题。</w:t>
            </w:r>
          </w:p>
        </w:tc>
        <w:tc>
          <w:tcPr>
            <w:tcW w:w="1583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56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Pr="007F3956">
              <w:rPr>
                <w:rFonts w:asciiTheme="minorEastAsia" w:eastAsiaTheme="minorEastAsia" w:hAnsiTheme="minorEastAsia"/>
                <w:sz w:val="21"/>
                <w:szCs w:val="21"/>
              </w:rPr>
              <w:t>%</w:t>
            </w:r>
          </w:p>
        </w:tc>
      </w:tr>
      <w:tr w:rsidR="007F3956" w:rsidRPr="002E27E1" w:rsidTr="008827D8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考勤（</w:t>
            </w:r>
            <w:r w:rsidRPr="007F3956">
              <w:rPr>
                <w:rFonts w:asciiTheme="minorEastAsia" w:eastAsiaTheme="minorEastAsia" w:hAnsiTheme="minorEastAsia" w:cs="宋体"/>
                <w:sz w:val="21"/>
                <w:szCs w:val="21"/>
              </w:rPr>
              <w:t>5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次）</w:t>
            </w:r>
          </w:p>
        </w:tc>
        <w:tc>
          <w:tcPr>
            <w:tcW w:w="5810" w:type="dxa"/>
            <w:gridSpan w:val="6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要求：课堂考勤</w:t>
            </w:r>
            <w:proofErr w:type="spellEnd"/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</w:tc>
        <w:tc>
          <w:tcPr>
            <w:tcW w:w="1583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56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7F3956">
              <w:rPr>
                <w:rFonts w:asciiTheme="minorEastAsia" w:eastAsiaTheme="minorEastAsia" w:hAnsiTheme="minorEastAsia"/>
                <w:sz w:val="21"/>
                <w:szCs w:val="21"/>
              </w:rPr>
              <w:t>%</w:t>
            </w:r>
          </w:p>
        </w:tc>
      </w:tr>
      <w:tr w:rsidR="007F3956" w:rsidRPr="002E27E1" w:rsidTr="008827D8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期末考核（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上机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实操）</w:t>
            </w:r>
          </w:p>
        </w:tc>
        <w:tc>
          <w:tcPr>
            <w:tcW w:w="5810" w:type="dxa"/>
            <w:gridSpan w:val="6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1. 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评价标准：试卷参考解答。</w:t>
            </w:r>
          </w:p>
          <w:p w:rsidR="007F3956" w:rsidRPr="007F3956" w:rsidRDefault="007F3956" w:rsidP="0070265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7F395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7F3956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 </w:t>
            </w:r>
            <w:r w:rsidRPr="007F395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要求：独立、按时完成考试。</w:t>
            </w:r>
          </w:p>
        </w:tc>
        <w:tc>
          <w:tcPr>
            <w:tcW w:w="1583" w:type="dxa"/>
            <w:gridSpan w:val="2"/>
            <w:vAlign w:val="center"/>
          </w:tcPr>
          <w:p w:rsidR="007F3956" w:rsidRPr="007F3956" w:rsidRDefault="007F3956" w:rsidP="0070265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56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7F3956">
              <w:rPr>
                <w:rFonts w:asciiTheme="minorEastAsia" w:eastAsiaTheme="minorEastAsia" w:hAnsiTheme="minorEastAsia"/>
                <w:sz w:val="21"/>
                <w:szCs w:val="21"/>
              </w:rPr>
              <w:t>0%</w:t>
            </w:r>
          </w:p>
        </w:tc>
      </w:tr>
      <w:tr w:rsidR="008827D8" w:rsidRPr="002E27E1" w:rsidTr="008827D8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8827D8" w:rsidRPr="002E27E1" w:rsidRDefault="008827D8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810" w:type="dxa"/>
            <w:gridSpan w:val="6"/>
            <w:vAlign w:val="center"/>
          </w:tcPr>
          <w:p w:rsidR="008827D8" w:rsidRPr="002E27E1" w:rsidRDefault="008827D8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827D8" w:rsidRPr="002E27E1" w:rsidRDefault="008827D8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827D8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827D8" w:rsidRPr="00735FDE" w:rsidRDefault="008827D8" w:rsidP="00F7592E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F7592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2017.9.8</w:t>
            </w:r>
          </w:p>
        </w:tc>
      </w:tr>
      <w:tr w:rsidR="008827D8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8827D8" w:rsidRPr="002E27E1" w:rsidRDefault="008827D8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8827D8" w:rsidRDefault="008827D8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8827D8" w:rsidRPr="002E27E1" w:rsidRDefault="008827D8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8827D8" w:rsidRPr="002E27E1" w:rsidRDefault="008827D8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8827D8" w:rsidRPr="002E27E1" w:rsidRDefault="008827D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827D8" w:rsidRPr="002E27E1" w:rsidRDefault="008827D8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827D8" w:rsidRPr="002E27E1" w:rsidRDefault="008827D8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8827D8" w:rsidRPr="002E27E1" w:rsidRDefault="008827D8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lastRenderedPageBreak/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3F" w:rsidRDefault="00E43A3F" w:rsidP="00896971">
      <w:pPr>
        <w:spacing w:after="0"/>
      </w:pPr>
      <w:r>
        <w:separator/>
      </w:r>
    </w:p>
  </w:endnote>
  <w:endnote w:type="continuationSeparator" w:id="0">
    <w:p w:rsidR="00E43A3F" w:rsidRDefault="00E43A3F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3F" w:rsidRDefault="00E43A3F" w:rsidP="00896971">
      <w:pPr>
        <w:spacing w:after="0"/>
      </w:pPr>
      <w:r>
        <w:separator/>
      </w:r>
    </w:p>
  </w:footnote>
  <w:footnote w:type="continuationSeparator" w:id="0">
    <w:p w:rsidR="00E43A3F" w:rsidRDefault="00E43A3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0130"/>
    <w:rsid w:val="00155E5A"/>
    <w:rsid w:val="001652CB"/>
    <w:rsid w:val="00171228"/>
    <w:rsid w:val="001B31E9"/>
    <w:rsid w:val="001D28E8"/>
    <w:rsid w:val="001F20BC"/>
    <w:rsid w:val="002111AE"/>
    <w:rsid w:val="00227119"/>
    <w:rsid w:val="002B3051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661C4F"/>
    <w:rsid w:val="00735FDE"/>
    <w:rsid w:val="00770F0D"/>
    <w:rsid w:val="00776AF2"/>
    <w:rsid w:val="00785779"/>
    <w:rsid w:val="007A03E9"/>
    <w:rsid w:val="007A154B"/>
    <w:rsid w:val="007C37AC"/>
    <w:rsid w:val="007F3956"/>
    <w:rsid w:val="008147FF"/>
    <w:rsid w:val="00815F78"/>
    <w:rsid w:val="00830651"/>
    <w:rsid w:val="008512DF"/>
    <w:rsid w:val="00855020"/>
    <w:rsid w:val="008827D8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705DD"/>
    <w:rsid w:val="00C76FA2"/>
    <w:rsid w:val="00C93321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43A3F"/>
    <w:rsid w:val="00E53E23"/>
    <w:rsid w:val="00EC2295"/>
    <w:rsid w:val="00ED3FCA"/>
    <w:rsid w:val="00F31667"/>
    <w:rsid w:val="00F617C2"/>
    <w:rsid w:val="00F7592E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D3C8E-84EF-45A2-A393-E0133F95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13</cp:revision>
  <cp:lastPrinted>2017-01-05T16:24:00Z</cp:lastPrinted>
  <dcterms:created xsi:type="dcterms:W3CDTF">2017-09-01T07:23:00Z</dcterms:created>
  <dcterms:modified xsi:type="dcterms:W3CDTF">2017-09-11T07:45:00Z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