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E1" w:rsidRPr="00171228" w:rsidRDefault="002E27E1" w:rsidP="00061F27">
      <w:pPr>
        <w:spacing w:after="0"/>
        <w:jc w:val="center"/>
        <w:rPr>
          <w:rFonts w:ascii="宋体" w:eastAsiaTheme="minorEastAsia" w:hAnsi="宋体"/>
          <w:b/>
          <w:sz w:val="32"/>
          <w:szCs w:val="32"/>
          <w:lang w:eastAsia="zh-CN"/>
        </w:rPr>
      </w:pPr>
      <w:r w:rsidRPr="00271F37">
        <w:rPr>
          <w:rFonts w:ascii="宋体" w:hAnsi="宋体" w:hint="eastAsia"/>
          <w:b/>
          <w:sz w:val="32"/>
          <w:szCs w:val="32"/>
          <w:lang w:eastAsia="zh-CN"/>
        </w:rPr>
        <w:t>《</w:t>
      </w:r>
      <w:r w:rsidR="00C76CD5">
        <w:rPr>
          <w:rFonts w:ascii="宋体" w:eastAsiaTheme="minorEastAsia" w:hAnsi="宋体" w:hint="eastAsia"/>
          <w:b/>
          <w:sz w:val="32"/>
          <w:szCs w:val="32"/>
          <w:lang w:eastAsia="zh-CN"/>
        </w:rPr>
        <w:t>电子商务</w:t>
      </w:r>
      <w:r w:rsidR="00A14187">
        <w:rPr>
          <w:rFonts w:ascii="宋体" w:eastAsiaTheme="minorEastAsia" w:hAnsi="宋体" w:hint="eastAsia"/>
          <w:b/>
          <w:sz w:val="32"/>
          <w:szCs w:val="32"/>
          <w:lang w:eastAsia="zh-CN"/>
        </w:rPr>
        <w:t>应用</w:t>
      </w:r>
      <w:r w:rsidRPr="00271F37">
        <w:rPr>
          <w:rFonts w:ascii="宋体" w:hAnsi="宋体" w:hint="eastAsia"/>
          <w:b/>
          <w:sz w:val="32"/>
          <w:szCs w:val="32"/>
          <w:lang w:eastAsia="zh-CN"/>
        </w:rPr>
        <w:t>》课程教学大纲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359"/>
        <w:gridCol w:w="369"/>
        <w:gridCol w:w="623"/>
        <w:gridCol w:w="1550"/>
        <w:gridCol w:w="1667"/>
        <w:gridCol w:w="1420"/>
        <w:gridCol w:w="182"/>
        <w:gridCol w:w="490"/>
        <w:gridCol w:w="1093"/>
      </w:tblGrid>
      <w:tr w:rsidR="002E27E1" w:rsidRPr="002E27E1" w:rsidTr="008D5243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2E27E1" w:rsidRPr="00A14187" w:rsidRDefault="002E27E1" w:rsidP="00A1418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课程名称：</w:t>
            </w:r>
            <w:r w:rsidR="00C76CD5" w:rsidRPr="00A01D15">
              <w:rPr>
                <w:rFonts w:ascii="宋体" w:hAnsi="宋体" w:hint="eastAsia"/>
                <w:szCs w:val="21"/>
                <w:lang w:eastAsia="zh-CN"/>
              </w:rPr>
              <w:t>电子商务</w:t>
            </w:r>
            <w:r w:rsidR="00A14187">
              <w:rPr>
                <w:rFonts w:ascii="宋体" w:eastAsiaTheme="minorEastAsia" w:hAnsi="宋体" w:hint="eastAsia"/>
                <w:szCs w:val="21"/>
                <w:lang w:eastAsia="zh-CN"/>
              </w:rPr>
              <w:t>应用</w:t>
            </w:r>
          </w:p>
        </w:tc>
        <w:tc>
          <w:tcPr>
            <w:tcW w:w="4852" w:type="dxa"/>
            <w:gridSpan w:val="5"/>
            <w:vAlign w:val="center"/>
          </w:tcPr>
          <w:p w:rsidR="002E27E1" w:rsidRPr="00C76CD5" w:rsidRDefault="002E27E1" w:rsidP="00C76CD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课程类别</w:t>
            </w:r>
            <w:r w:rsid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（必修/选修）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="00C76CD5" w:rsidRPr="00A01D15">
              <w:rPr>
                <w:rFonts w:ascii="宋体" w:hAnsi="宋体" w:hint="eastAsia"/>
                <w:szCs w:val="21"/>
                <w:lang w:eastAsia="zh-CN"/>
              </w:rPr>
              <w:t>专业</w:t>
            </w:r>
            <w:r w:rsidR="00A14187">
              <w:rPr>
                <w:rFonts w:ascii="宋体" w:eastAsiaTheme="minorEastAsia" w:hAnsi="宋体" w:hint="eastAsia"/>
                <w:szCs w:val="21"/>
                <w:lang w:eastAsia="zh-CN"/>
              </w:rPr>
              <w:t>基础</w:t>
            </w:r>
            <w:r w:rsidR="00C76CD5">
              <w:rPr>
                <w:rFonts w:ascii="宋体" w:eastAsiaTheme="minorEastAsia" w:hAnsi="宋体" w:hint="eastAsia"/>
                <w:szCs w:val="21"/>
                <w:lang w:eastAsia="zh-CN"/>
              </w:rPr>
              <w:t>课 必</w:t>
            </w:r>
            <w:r w:rsidR="00C76CD5" w:rsidRPr="00A01D15">
              <w:rPr>
                <w:rFonts w:ascii="宋体" w:hAnsi="宋体" w:hint="eastAsia"/>
                <w:szCs w:val="21"/>
                <w:lang w:eastAsia="zh-CN"/>
              </w:rPr>
              <w:t>修</w:t>
            </w:r>
            <w:r w:rsidR="00C76CD5">
              <w:rPr>
                <w:rFonts w:ascii="宋体" w:eastAsiaTheme="minorEastAsia" w:hAnsi="宋体" w:hint="eastAsia"/>
                <w:szCs w:val="21"/>
                <w:lang w:eastAsia="zh-CN"/>
              </w:rPr>
              <w:t>课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A1418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课程英文名称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  <w:r w:rsidR="00FA2383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</w:t>
            </w:r>
            <w:r w:rsidR="00A14187">
              <w:rPr>
                <w:rFonts w:ascii="宋体" w:eastAsiaTheme="minorEastAsia" w:hAnsi="宋体" w:hint="eastAsia"/>
                <w:szCs w:val="21"/>
                <w:lang w:eastAsia="zh-CN"/>
              </w:rPr>
              <w:t>Practice</w:t>
            </w:r>
            <w:r w:rsidR="00C76CD5" w:rsidRPr="000F35B5">
              <w:rPr>
                <w:rFonts w:ascii="宋体" w:hAnsi="宋体"/>
                <w:szCs w:val="21"/>
              </w:rPr>
              <w:t xml:space="preserve"> </w:t>
            </w:r>
            <w:r w:rsidR="00A14187">
              <w:rPr>
                <w:rFonts w:ascii="宋体" w:eastAsiaTheme="minorEastAsia" w:hAnsi="宋体" w:hint="eastAsia"/>
                <w:szCs w:val="21"/>
                <w:lang w:eastAsia="zh-CN"/>
              </w:rPr>
              <w:t>of</w:t>
            </w:r>
            <w:r w:rsidR="00C76CD5">
              <w:rPr>
                <w:rFonts w:ascii="宋体" w:hAnsi="宋体" w:hint="eastAsia"/>
                <w:szCs w:val="21"/>
              </w:rPr>
              <w:t xml:space="preserve"> </w:t>
            </w:r>
            <w:r w:rsidR="00C76CD5" w:rsidRPr="000F35B5">
              <w:rPr>
                <w:rFonts w:ascii="宋体" w:hAnsi="宋体"/>
                <w:szCs w:val="21"/>
              </w:rPr>
              <w:t>E-Commerce</w:t>
            </w:r>
          </w:p>
        </w:tc>
      </w:tr>
      <w:tr w:rsidR="002E27E1" w:rsidRPr="002E27E1" w:rsidTr="008D5243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总学时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/</w:t>
            </w: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周学时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/学分：</w:t>
            </w:r>
            <w:r w:rsidR="00C76CD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54/3/3.0</w:t>
            </w:r>
          </w:p>
        </w:tc>
        <w:tc>
          <w:tcPr>
            <w:tcW w:w="4852" w:type="dxa"/>
            <w:gridSpan w:val="5"/>
            <w:vAlign w:val="center"/>
          </w:tcPr>
          <w:p w:rsidR="002E27E1" w:rsidRPr="002E27E1" w:rsidRDefault="002E27E1" w:rsidP="00A1418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其中实验学时：</w:t>
            </w:r>
            <w:r w:rsidR="00A1418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20</w:t>
            </w:r>
          </w:p>
        </w:tc>
      </w:tr>
      <w:tr w:rsidR="002111AE" w:rsidRPr="002E27E1" w:rsidTr="00173269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111AE" w:rsidRPr="002E27E1" w:rsidRDefault="002111AE" w:rsidP="00DF41F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先修课程：</w:t>
            </w:r>
            <w:r w:rsidR="00DF41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计算机文化基础 </w:t>
            </w:r>
          </w:p>
        </w:tc>
      </w:tr>
      <w:tr w:rsidR="002E27E1" w:rsidRPr="002E27E1" w:rsidTr="008D5243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2E27E1" w:rsidRPr="002E27E1" w:rsidRDefault="002E27E1" w:rsidP="00DF41F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授课时间：</w:t>
            </w:r>
            <w:r w:rsidR="00DF41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17-18第1学期1-18周</w:t>
            </w:r>
          </w:p>
        </w:tc>
        <w:tc>
          <w:tcPr>
            <w:tcW w:w="4852" w:type="dxa"/>
            <w:gridSpan w:val="5"/>
            <w:vAlign w:val="center"/>
          </w:tcPr>
          <w:p w:rsidR="002E27E1" w:rsidRPr="002E27E1" w:rsidRDefault="002E27E1" w:rsidP="00A1418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授课地点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  <w:r w:rsidR="00A1418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松山湖6D308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A1418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授课对象：</w:t>
            </w:r>
            <w:r w:rsidR="00DF41F5" w:rsidRPr="00DF41F5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2016</w:t>
            </w:r>
            <w:r w:rsidR="00A1418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文化产业</w:t>
            </w:r>
            <w:r w:rsidR="00DF41F5" w:rsidRPr="00DF41F5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1</w:t>
            </w:r>
            <w:r w:rsidR="00A1418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、2</w:t>
            </w:r>
            <w:r w:rsidR="00DF41F5" w:rsidRPr="00DF41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班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开课院</w:t>
            </w:r>
            <w:r w:rsidR="009A2B5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系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="00DF41F5" w:rsidRPr="00DF41F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计算机与网络安全学院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任课教师姓名/职称：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DF41F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王丽莉 讲师</w:t>
            </w:r>
          </w:p>
        </w:tc>
      </w:tr>
      <w:tr w:rsidR="002E27E1" w:rsidRPr="002E27E1" w:rsidTr="008D5243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联系电话：</w:t>
            </w:r>
            <w:r w:rsidR="00DF41F5" w:rsidRPr="0031774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13418267771</w:t>
            </w:r>
          </w:p>
        </w:tc>
        <w:tc>
          <w:tcPr>
            <w:tcW w:w="4852" w:type="dxa"/>
            <w:gridSpan w:val="5"/>
            <w:vAlign w:val="center"/>
          </w:tcPr>
          <w:p w:rsidR="002E27E1" w:rsidRPr="002E27E1" w:rsidRDefault="002E27E1" w:rsidP="00D3196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Email: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4A6C9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答疑时间、地点与方式：</w:t>
            </w:r>
            <w:r w:rsidR="00DF41F5" w:rsidRPr="0031774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18周  </w:t>
            </w:r>
            <w:r w:rsidR="004A6C9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松山湖6D308</w:t>
            </w:r>
            <w:r w:rsidR="00DF41F5" w:rsidRPr="0031774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面授</w:t>
            </w:r>
          </w:p>
        </w:tc>
      </w:tr>
      <w:tr w:rsidR="00735FDE" w:rsidRPr="00735FDE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</w:t>
            </w:r>
            <w:r w:rsidR="00317745" w:rsidRPr="0031774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√</w:t>
            </w:r>
            <w:r w:rsidR="006F5568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）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闭卷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 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课程论文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 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其它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）</w:t>
            </w:r>
          </w:p>
        </w:tc>
      </w:tr>
      <w:tr w:rsidR="00735FDE" w:rsidRPr="00735FDE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735FDE" w:rsidRPr="00DF41F5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  <w:r w:rsidR="00DF41F5" w:rsidRPr="00DF41F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《电子商务</w:t>
            </w:r>
            <w:r w:rsidR="004A6C9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技术与应用 </w:t>
            </w:r>
            <w:r w:rsidR="00DF41F5" w:rsidRPr="00DF41F5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="00DF41F5" w:rsidRPr="00DF41F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第</w:t>
            </w:r>
            <w:r w:rsidR="004A6C9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  <w:r w:rsidR="00DF41F5" w:rsidRPr="00DF41F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版》，</w:t>
            </w:r>
            <w:r w:rsidR="004A6C9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赵及真</w:t>
            </w:r>
            <w:r w:rsidR="00DF41F5" w:rsidRPr="00DF41F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 w:rsidR="004A6C9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中国铁道</w:t>
            </w:r>
            <w:r w:rsidR="00DF41F5" w:rsidRPr="00DF41F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出版社，</w:t>
            </w:r>
            <w:r w:rsidR="00DF41F5" w:rsidRPr="00DF41F5">
              <w:rPr>
                <w:rFonts w:ascii="宋体" w:eastAsia="宋体" w:hAnsi="宋体"/>
                <w:sz w:val="21"/>
                <w:szCs w:val="21"/>
                <w:lang w:eastAsia="zh-CN"/>
              </w:rPr>
              <w:t>201</w:t>
            </w:r>
            <w:r w:rsidR="00DF41F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  <w:r w:rsidR="00DF41F5" w:rsidRPr="00DF41F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年。</w:t>
            </w:r>
          </w:p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  <w:r w:rsidR="00DF41F5" w:rsidRPr="00DF41F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《电子商务概论》、《新编电子商务概论</w:t>
            </w:r>
            <w:r w:rsidR="00DF41F5" w:rsidRPr="00DF41F5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: </w:t>
            </w:r>
            <w:r w:rsidR="00DF41F5" w:rsidRPr="00DF41F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案例视角》、《电子商务系列教材：电子商务概论》、《电商大数据</w:t>
            </w:r>
            <w:r w:rsidR="00DF41F5" w:rsidRPr="00DF41F5">
              <w:rPr>
                <w:rFonts w:ascii="宋体" w:eastAsia="宋体" w:hAnsi="宋体"/>
                <w:sz w:val="21"/>
                <w:szCs w:val="21"/>
                <w:lang w:eastAsia="zh-CN"/>
              </w:rPr>
              <w:t>(</w:t>
            </w:r>
            <w:r w:rsidR="00DF41F5" w:rsidRPr="00DF41F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用数据驱动电商和商业案例解析</w:t>
            </w:r>
            <w:r w:rsidR="00DF41F5" w:rsidRPr="00DF41F5">
              <w:rPr>
                <w:rFonts w:ascii="宋体" w:eastAsia="宋体" w:hAnsi="宋体"/>
                <w:sz w:val="21"/>
                <w:szCs w:val="21"/>
                <w:lang w:eastAsia="zh-CN"/>
              </w:rPr>
              <w:t>)</w:t>
            </w:r>
            <w:r w:rsidR="00DF41F5" w:rsidRPr="00DF41F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》等</w:t>
            </w: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735FDE" w:rsidRPr="008D5243" w:rsidRDefault="00735FDE" w:rsidP="004A6C98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课程简介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="00D3196C" w:rsidRPr="00D3196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本课程为</w:t>
            </w:r>
            <w:r w:rsidR="004A6C9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文化产业管理</w:t>
            </w:r>
            <w:r w:rsidR="008D5243"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专业的专业</w:t>
            </w:r>
            <w:r w:rsidR="004A6C9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基础</w:t>
            </w:r>
            <w:r w:rsid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必修课，</w:t>
            </w:r>
            <w:r w:rsidR="008D5243" w:rsidRPr="00D3196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是一门</w:t>
            </w:r>
            <w:r w:rsid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是</w:t>
            </w:r>
            <w:r w:rsidR="008D5243"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集多个学科为一体的</w:t>
            </w:r>
            <w:r w:rsidR="008D5243" w:rsidRPr="00D3196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综合性</w:t>
            </w:r>
            <w:r w:rsidR="008D5243" w:rsidRPr="00D3196C">
              <w:rPr>
                <w:rFonts w:ascii="宋体" w:eastAsia="宋体" w:hAnsi="宋体"/>
                <w:sz w:val="21"/>
                <w:szCs w:val="21"/>
                <w:lang w:eastAsia="zh-CN"/>
              </w:rPr>
              <w:t>,</w:t>
            </w:r>
            <w:r w:rsidR="008D5243" w:rsidRPr="00D3196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交叉性</w:t>
            </w:r>
            <w:r w:rsidR="008D5243" w:rsidRPr="00D3196C">
              <w:rPr>
                <w:rFonts w:ascii="宋体" w:eastAsia="宋体" w:hAnsi="宋体"/>
                <w:sz w:val="21"/>
                <w:szCs w:val="21"/>
                <w:lang w:eastAsia="zh-CN"/>
              </w:rPr>
              <w:t>,</w:t>
            </w:r>
            <w:r w:rsidR="008D5243" w:rsidRPr="00D3196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边缘性课程</w:t>
            </w:r>
            <w:r w:rsid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。</w:t>
            </w:r>
            <w:r w:rsidR="008D5243"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通过学习本课程，学生将掌握电子商务的基本概念，</w:t>
            </w:r>
            <w:r w:rsidR="008D5243" w:rsidRPr="00D3196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基本技术、基本应用</w:t>
            </w:r>
            <w:r w:rsid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 w:rsidR="008D5243"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掌握电子支付</w:t>
            </w:r>
            <w:r w:rsid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 w:rsidR="008D5243"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商务物流</w:t>
            </w:r>
            <w:r w:rsid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等，</w:t>
            </w:r>
            <w:r w:rsidR="008D5243"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了解有关政策，法律问题及发展趋势</w:t>
            </w:r>
            <w:r w:rsid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。</w:t>
            </w:r>
            <w:r w:rsidR="004A6C98" w:rsidRPr="004A6C9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培养学生一定的商务素质。</w:t>
            </w:r>
            <w:r w:rsidR="00D3196C" w:rsidRPr="00D3196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为后继专业课程的学习打下一定的基础和给出必要的线索。</w:t>
            </w:r>
          </w:p>
        </w:tc>
      </w:tr>
      <w:tr w:rsidR="00735FDE" w:rsidRPr="00917C66" w:rsidTr="00735FDE">
        <w:trPr>
          <w:trHeight w:val="2920"/>
          <w:jc w:val="center"/>
        </w:trPr>
        <w:tc>
          <w:tcPr>
            <w:tcW w:w="6216" w:type="dxa"/>
            <w:gridSpan w:val="6"/>
          </w:tcPr>
          <w:p w:rsidR="00735FDE" w:rsidRPr="00917C66" w:rsidRDefault="00917C66" w:rsidP="00061F27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课程教学目标</w:t>
            </w:r>
          </w:p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ind w:firstLineChars="200" w:firstLine="42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/>
                <w:sz w:val="21"/>
                <w:szCs w:val="21"/>
                <w:lang w:eastAsia="zh-CN"/>
              </w:rPr>
              <w:t>1.</w:t>
            </w: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对电子商务的基本概念、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现有模式</w:t>
            </w: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、功能和发展中的问题，及电子商务的基本理论有较全面的认识和理解；</w:t>
            </w:r>
          </w:p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ind w:firstLineChars="200" w:firstLine="42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/>
                <w:sz w:val="21"/>
                <w:szCs w:val="21"/>
                <w:lang w:eastAsia="zh-CN"/>
              </w:rPr>
              <w:t>2.</w:t>
            </w: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了解电子商务的技术基础和一些关键技术，结合实际使学生具备初步的分析问题和解决问题的能力；</w:t>
            </w:r>
            <w:r w:rsidRPr="008D5243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</w:p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ind w:firstLineChars="200" w:firstLine="42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/>
                <w:sz w:val="21"/>
                <w:szCs w:val="21"/>
                <w:lang w:eastAsia="zh-CN"/>
              </w:rPr>
              <w:t>3.</w:t>
            </w: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掌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握网络营销工具的使用，</w:t>
            </w: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了解电子商务法规等问题，对电子商务有一个整体的了解和认识。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735FDE" w:rsidRPr="00917C66" w:rsidRDefault="00735FDE" w:rsidP="00061F27">
            <w:pPr>
              <w:spacing w:after="0" w:line="0" w:lineRule="atLeast"/>
              <w:ind w:firstLineChars="200" w:firstLine="422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3185" w:type="dxa"/>
            <w:gridSpan w:val="4"/>
          </w:tcPr>
          <w:p w:rsidR="00735FDE" w:rsidRPr="00917C66" w:rsidRDefault="00776AF2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本课程</w:t>
            </w:r>
            <w:r w:rsidR="00D62B41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与学生核心能力培养之间的关联</w:t>
            </w:r>
            <w:r w:rsidR="00D62B4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(授课对象为</w:t>
            </w:r>
            <w:r w:rsidR="007A154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理工科专业</w:t>
            </w:r>
            <w:r w:rsidR="00D62B4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学生的课程</w:t>
            </w:r>
            <w:r w:rsidR="007A154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填写此栏</w:t>
            </w:r>
            <w:r w:rsidR="00735FDE"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）：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1. 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2. 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3.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4.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5.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6. 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7</w:t>
            </w: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8</w:t>
            </w: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理论教学进程表</w:t>
            </w:r>
          </w:p>
        </w:tc>
      </w:tr>
      <w:tr w:rsidR="00735FDE" w:rsidRPr="002E27E1" w:rsidTr="008D5243">
        <w:trPr>
          <w:trHeight w:val="340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教学主题</w:t>
            </w:r>
            <w:proofErr w:type="spellEnd"/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教学时长</w:t>
            </w:r>
            <w:proofErr w:type="spellEnd"/>
          </w:p>
        </w:tc>
        <w:tc>
          <w:tcPr>
            <w:tcW w:w="4637" w:type="dxa"/>
            <w:gridSpan w:val="3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教学的重点与难点</w:t>
            </w:r>
            <w:proofErr w:type="spellEnd"/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教学方式</w:t>
            </w:r>
            <w:proofErr w:type="spellEnd"/>
          </w:p>
        </w:tc>
        <w:tc>
          <w:tcPr>
            <w:tcW w:w="1093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作业安排</w:t>
            </w:r>
            <w:proofErr w:type="spellEnd"/>
          </w:p>
        </w:tc>
      </w:tr>
      <w:tr w:rsidR="008D5243" w:rsidRPr="008D5243" w:rsidTr="008D5243">
        <w:trPr>
          <w:trHeight w:val="340"/>
          <w:jc w:val="center"/>
        </w:trPr>
        <w:tc>
          <w:tcPr>
            <w:tcW w:w="648" w:type="dxa"/>
            <w:vAlign w:val="center"/>
          </w:tcPr>
          <w:p w:rsidR="008D5243" w:rsidRPr="008D5243" w:rsidRDefault="008D5243" w:rsidP="008D5243">
            <w:pPr>
              <w:pStyle w:val="a6"/>
              <w:numPr>
                <w:ilvl w:val="0"/>
                <w:numId w:val="4"/>
              </w:numPr>
              <w:spacing w:after="0" w:line="0" w:lineRule="atLeast"/>
              <w:ind w:firstLineChars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8D5243" w:rsidRPr="008D5243" w:rsidRDefault="008D5243" w:rsidP="004A6C9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电子商务</w:t>
            </w:r>
            <w:r w:rsidR="004A6C9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概论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（1）</w:t>
            </w:r>
          </w:p>
        </w:tc>
        <w:tc>
          <w:tcPr>
            <w:tcW w:w="623" w:type="dxa"/>
          </w:tcPr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637" w:type="dxa"/>
            <w:gridSpan w:val="3"/>
          </w:tcPr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重点：电子商务的概念及其研究对象，电子商务应用模式、基本结构与组成及特点。</w:t>
            </w:r>
          </w:p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</w:t>
            </w:r>
            <w:r w:rsidRPr="008D5243">
              <w:rPr>
                <w:rFonts w:ascii="宋体" w:eastAsia="宋体" w:hAnsi="宋体"/>
                <w:sz w:val="21"/>
                <w:szCs w:val="21"/>
                <w:lang w:eastAsia="zh-CN"/>
              </w:rPr>
              <w:t>EC</w:t>
            </w: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与</w:t>
            </w:r>
            <w:r w:rsidRPr="008D5243">
              <w:rPr>
                <w:rFonts w:ascii="宋体" w:eastAsia="宋体" w:hAnsi="宋体"/>
                <w:sz w:val="21"/>
                <w:szCs w:val="21"/>
                <w:lang w:eastAsia="zh-CN"/>
              </w:rPr>
              <w:t>EB</w:t>
            </w: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的不同，电子商务的内容</w:t>
            </w:r>
          </w:p>
        </w:tc>
        <w:tc>
          <w:tcPr>
            <w:tcW w:w="672" w:type="dxa"/>
            <w:gridSpan w:val="2"/>
            <w:vAlign w:val="center"/>
          </w:tcPr>
          <w:p w:rsidR="008D5243" w:rsidRPr="002E27E1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93" w:type="dxa"/>
            <w:vAlign w:val="center"/>
          </w:tcPr>
          <w:p w:rsidR="008D5243" w:rsidRPr="002E27E1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8D5243" w:rsidRPr="008D5243" w:rsidTr="008D5243">
        <w:trPr>
          <w:trHeight w:val="340"/>
          <w:jc w:val="center"/>
        </w:trPr>
        <w:tc>
          <w:tcPr>
            <w:tcW w:w="648" w:type="dxa"/>
            <w:vAlign w:val="center"/>
          </w:tcPr>
          <w:p w:rsidR="008D5243" w:rsidRPr="008D5243" w:rsidRDefault="008D5243" w:rsidP="008D5243">
            <w:pPr>
              <w:pStyle w:val="a6"/>
              <w:numPr>
                <w:ilvl w:val="0"/>
                <w:numId w:val="4"/>
              </w:numPr>
              <w:spacing w:after="0" w:line="0" w:lineRule="atLeast"/>
              <w:ind w:firstLineChars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4A6C98" w:rsidRDefault="004A6C98" w:rsidP="004A6C9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电子商务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概论（2）</w:t>
            </w:r>
          </w:p>
          <w:p w:rsidR="008D5243" w:rsidRPr="008D5243" w:rsidRDefault="008D5243" w:rsidP="004A6C9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电子商务的基础</w:t>
            </w:r>
            <w:r w:rsidR="004A6C98">
              <w:rPr>
                <w:rFonts w:ascii="宋体" w:eastAsia="宋体" w:hAnsi="宋体"/>
                <w:sz w:val="21"/>
                <w:szCs w:val="21"/>
                <w:lang w:eastAsia="zh-CN"/>
              </w:rPr>
              <w:t>—</w:t>
            </w:r>
            <w:r w:rsidR="004A6C9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—因特网</w:t>
            </w:r>
          </w:p>
        </w:tc>
        <w:tc>
          <w:tcPr>
            <w:tcW w:w="623" w:type="dxa"/>
          </w:tcPr>
          <w:p w:rsidR="008D5243" w:rsidRPr="008D5243" w:rsidRDefault="005C4471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637" w:type="dxa"/>
            <w:gridSpan w:val="3"/>
          </w:tcPr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重点：互联网与万维网的区别，IP地址的概念及应用，域名的含义及其与IP的对应关系、域名的商业价值</w:t>
            </w:r>
          </w:p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难点：IP地址、域名与IP的对应</w:t>
            </w:r>
          </w:p>
        </w:tc>
        <w:tc>
          <w:tcPr>
            <w:tcW w:w="672" w:type="dxa"/>
            <w:gridSpan w:val="2"/>
            <w:vAlign w:val="center"/>
          </w:tcPr>
          <w:p w:rsidR="008D5243" w:rsidRPr="002E27E1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93" w:type="dxa"/>
            <w:vAlign w:val="center"/>
          </w:tcPr>
          <w:p w:rsidR="008D5243" w:rsidRPr="002E27E1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8D5243" w:rsidRPr="008D5243" w:rsidTr="008D5243">
        <w:trPr>
          <w:trHeight w:val="340"/>
          <w:jc w:val="center"/>
        </w:trPr>
        <w:tc>
          <w:tcPr>
            <w:tcW w:w="648" w:type="dxa"/>
            <w:vAlign w:val="center"/>
          </w:tcPr>
          <w:p w:rsidR="008D5243" w:rsidRPr="008D5243" w:rsidRDefault="008D5243" w:rsidP="008D5243">
            <w:pPr>
              <w:pStyle w:val="a6"/>
              <w:numPr>
                <w:ilvl w:val="0"/>
                <w:numId w:val="4"/>
              </w:numPr>
              <w:spacing w:after="0" w:line="0" w:lineRule="atLeast"/>
              <w:ind w:firstLineChars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8D5243" w:rsidRPr="008D5243" w:rsidRDefault="004A6C98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移动电子商务技术与应用</w:t>
            </w:r>
          </w:p>
        </w:tc>
        <w:tc>
          <w:tcPr>
            <w:tcW w:w="623" w:type="dxa"/>
          </w:tcPr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637" w:type="dxa"/>
            <w:gridSpan w:val="3"/>
          </w:tcPr>
          <w:p w:rsidR="001A39FE" w:rsidRDefault="008D5243" w:rsidP="001A39FE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</w:t>
            </w:r>
            <w:r w:rsidR="006725B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移动电子商务的基本概念和应用</w:t>
            </w:r>
          </w:p>
          <w:p w:rsidR="008D5243" w:rsidRPr="008D5243" w:rsidRDefault="008D5243" w:rsidP="001A39FE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</w:t>
            </w:r>
            <w:r w:rsidR="001A39FE" w:rsidRPr="008D5243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="006725B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移动通信技术和移动识别技术</w:t>
            </w:r>
          </w:p>
        </w:tc>
        <w:tc>
          <w:tcPr>
            <w:tcW w:w="672" w:type="dxa"/>
            <w:gridSpan w:val="2"/>
            <w:vAlign w:val="center"/>
          </w:tcPr>
          <w:p w:rsidR="008D5243" w:rsidRPr="002E27E1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93" w:type="dxa"/>
            <w:vAlign w:val="center"/>
          </w:tcPr>
          <w:p w:rsidR="008D5243" w:rsidRPr="002E27E1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8D5243" w:rsidRPr="008D5243" w:rsidTr="008D5243">
        <w:trPr>
          <w:trHeight w:val="340"/>
          <w:jc w:val="center"/>
        </w:trPr>
        <w:tc>
          <w:tcPr>
            <w:tcW w:w="648" w:type="dxa"/>
            <w:vAlign w:val="center"/>
          </w:tcPr>
          <w:p w:rsidR="008D5243" w:rsidRPr="008D5243" w:rsidRDefault="00575CF8" w:rsidP="008D5243">
            <w:pPr>
              <w:spacing w:after="0" w:line="0" w:lineRule="atLeast"/>
              <w:ind w:left="288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28" w:type="dxa"/>
            <w:gridSpan w:val="2"/>
            <w:vAlign w:val="center"/>
          </w:tcPr>
          <w:p w:rsidR="008D5243" w:rsidRPr="008D5243" w:rsidRDefault="004A6C98" w:rsidP="004A6C9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电子商务</w:t>
            </w:r>
            <w:r w:rsidR="008D5243"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网站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开发</w:t>
            </w:r>
          </w:p>
        </w:tc>
        <w:tc>
          <w:tcPr>
            <w:tcW w:w="623" w:type="dxa"/>
          </w:tcPr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637" w:type="dxa"/>
            <w:gridSpan w:val="3"/>
          </w:tcPr>
          <w:p w:rsidR="001A39FE" w:rsidRPr="008D5243" w:rsidRDefault="001A39FE" w:rsidP="001A39FE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重点：网站建设的若干种方法，对各类型网站的功能、使用场合、赢利方式有正确全面的理解</w:t>
            </w:r>
          </w:p>
          <w:p w:rsidR="008D5243" w:rsidRPr="008D5243" w:rsidRDefault="001A39FE" w:rsidP="001A39FE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难点：在实际应用中能选择适当的网站平台为企业经营服务</w:t>
            </w:r>
          </w:p>
        </w:tc>
        <w:tc>
          <w:tcPr>
            <w:tcW w:w="672" w:type="dxa"/>
            <w:gridSpan w:val="2"/>
            <w:vAlign w:val="center"/>
          </w:tcPr>
          <w:p w:rsidR="008D5243" w:rsidRPr="002E27E1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讲授</w:t>
            </w:r>
          </w:p>
        </w:tc>
        <w:tc>
          <w:tcPr>
            <w:tcW w:w="1093" w:type="dxa"/>
            <w:vAlign w:val="center"/>
          </w:tcPr>
          <w:p w:rsidR="008D5243" w:rsidRPr="002E27E1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8D5243" w:rsidRPr="008D5243" w:rsidTr="008D5243">
        <w:trPr>
          <w:trHeight w:val="340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8D5243" w:rsidRPr="00575CF8" w:rsidRDefault="00575CF8" w:rsidP="00575CF8">
            <w:pPr>
              <w:spacing w:after="0" w:line="0" w:lineRule="atLeast"/>
              <w:ind w:left="288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7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8D5243" w:rsidRPr="008D5243" w:rsidRDefault="004A6C98" w:rsidP="004A6C9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电子商务营销技术</w:t>
            </w:r>
            <w:r w:rsid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（1）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637" w:type="dxa"/>
            <w:gridSpan w:val="3"/>
            <w:tcBorders>
              <w:bottom w:val="single" w:sz="4" w:space="0" w:color="auto"/>
            </w:tcBorders>
          </w:tcPr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重点：搜索引擎营销和电子邮件营销、虚拟社区营销、网络广告、病毒营销、交换链接等方法</w:t>
            </w:r>
          </w:p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难点：灵活运用各种网络营销方法</w:t>
            </w:r>
          </w:p>
        </w:tc>
        <w:tc>
          <w:tcPr>
            <w:tcW w:w="672" w:type="dxa"/>
            <w:gridSpan w:val="2"/>
            <w:tcBorders>
              <w:bottom w:val="single" w:sz="4" w:space="0" w:color="auto"/>
            </w:tcBorders>
            <w:vAlign w:val="center"/>
          </w:tcPr>
          <w:p w:rsid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</w:t>
            </w:r>
          </w:p>
          <w:p w:rsidR="008D5243" w:rsidRPr="002E27E1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讨论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8D5243" w:rsidRPr="002E27E1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8D5243" w:rsidRPr="008D5243" w:rsidTr="008D5243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43" w:rsidRPr="00575CF8" w:rsidRDefault="00575CF8" w:rsidP="00575CF8">
            <w:pPr>
              <w:spacing w:after="0" w:line="0" w:lineRule="atLeast"/>
              <w:ind w:left="288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43" w:rsidRPr="008D5243" w:rsidRDefault="004A6C98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电子商务营销技术</w:t>
            </w:r>
            <w:r w:rsid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（2）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重点：搜索引擎营销和电子邮件营销、虚拟社区营销、网络广告、病毒营销、交换链接等方法</w:t>
            </w:r>
          </w:p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难点：灵活运用各种网络营销方法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</w:t>
            </w:r>
          </w:p>
          <w:p w:rsidR="008D5243" w:rsidRPr="002E27E1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讨论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43" w:rsidRPr="002E27E1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8D5243" w:rsidRPr="008D5243" w:rsidTr="008D5243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43" w:rsidRPr="008D5243" w:rsidRDefault="008D5243" w:rsidP="008D5243">
            <w:pPr>
              <w:pStyle w:val="a6"/>
              <w:numPr>
                <w:ilvl w:val="0"/>
                <w:numId w:val="9"/>
              </w:numPr>
              <w:spacing w:after="0" w:line="0" w:lineRule="atLeast"/>
              <w:ind w:firstLineChars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电子</w:t>
            </w:r>
            <w:r w:rsidR="004A6C9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商务</w:t>
            </w: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支付</w:t>
            </w:r>
            <w:r w:rsidR="004A6C9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技术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重点：电子货币的含义、储值卡、银行卡、信用卡的功能和使用方法，网络银行的开通与使用、第三方支付平台</w:t>
            </w:r>
          </w:p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难点：赢利的方式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</w:t>
            </w:r>
          </w:p>
          <w:p w:rsidR="00290EE7" w:rsidRDefault="00290EE7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讨论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43" w:rsidRPr="002E27E1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8D5243" w:rsidRPr="008D5243" w:rsidTr="008D5243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43" w:rsidRPr="008D5243" w:rsidRDefault="008D5243" w:rsidP="008D5243">
            <w:pPr>
              <w:pStyle w:val="a6"/>
              <w:numPr>
                <w:ilvl w:val="0"/>
                <w:numId w:val="10"/>
              </w:numPr>
              <w:spacing w:after="0" w:line="0" w:lineRule="atLeast"/>
              <w:ind w:firstLineChars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电子商务安全</w:t>
            </w:r>
            <w:r w:rsidR="004A6C9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技术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重点：电子商务安全知识及相关技术</w:t>
            </w:r>
          </w:p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难点：电子商务安全技术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43" w:rsidRPr="002E27E1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43" w:rsidRPr="002E27E1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8D5243" w:rsidRPr="008D5243" w:rsidTr="008D5243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43" w:rsidRPr="008D5243" w:rsidRDefault="008D5243" w:rsidP="008D524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电子商务物流</w:t>
            </w:r>
            <w:r w:rsidR="004A6C9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和供应链管理</w:t>
            </w:r>
          </w:p>
          <w:p w:rsid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电子商务</w:t>
            </w:r>
            <w:r w:rsidR="004A6C9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法律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法规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43" w:rsidRPr="008D5243" w:rsidRDefault="004A6C98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重点：物流的基本概念、电子商务与物流的关系，</w:t>
            </w:r>
          </w:p>
          <w:p w:rsid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难点：熟练应用物流配送的各种方式</w:t>
            </w:r>
          </w:p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重点：电子商务法规现状，电子商务参与各方的法律关系，深刻理解电子合同、电子签名、电子认证等法规内容</w:t>
            </w:r>
          </w:p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难点：电子签名法规、电子认证法规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</w:t>
            </w:r>
          </w:p>
          <w:p w:rsidR="00290EE7" w:rsidRPr="002E27E1" w:rsidRDefault="00290EE7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讨论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43" w:rsidRPr="002E27E1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8D5243" w:rsidRPr="008D5243" w:rsidTr="008D5243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43" w:rsidRPr="002E27E1" w:rsidRDefault="008D5243" w:rsidP="008D5243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43" w:rsidRPr="008D5243" w:rsidRDefault="004A6C98" w:rsidP="004A6C9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大数据在电子商务中的应用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43" w:rsidRP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</w:t>
            </w:r>
            <w:r w:rsidR="004A6C9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如何获得数据</w:t>
            </w:r>
          </w:p>
          <w:p w:rsidR="008D5243" w:rsidRPr="008D5243" w:rsidRDefault="008D5243" w:rsidP="004A6C9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</w:t>
            </w:r>
            <w:r w:rsidR="004A6C9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数据统计分析的工具、方法与应用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43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</w:t>
            </w:r>
          </w:p>
          <w:p w:rsidR="008D5243" w:rsidRPr="002E27E1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43" w:rsidRPr="002E27E1" w:rsidRDefault="008D5243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4A6C98" w:rsidRPr="008D5243" w:rsidTr="008D5243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98" w:rsidRPr="002E27E1" w:rsidRDefault="004A6C9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98" w:rsidRPr="008D5243" w:rsidRDefault="004A6C98" w:rsidP="00A10B2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电子商务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创业与就业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98" w:rsidRPr="008D5243" w:rsidRDefault="005C4471" w:rsidP="00A10B2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E" w:rsidRDefault="004A6C98" w:rsidP="001A39FE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</w:t>
            </w:r>
            <w:r w:rsidR="006725B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电子商务创业与就业的机遇与挑战</w:t>
            </w:r>
          </w:p>
          <w:p w:rsidR="004A6C98" w:rsidRPr="008D5243" w:rsidRDefault="004A6C98" w:rsidP="001A39FE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D52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难点：选择自己创业的产品和赢利模式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98" w:rsidRPr="002E27E1" w:rsidRDefault="004A6C98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讲授讨论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98" w:rsidRPr="002E27E1" w:rsidRDefault="004A6C98" w:rsidP="008D524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4A6C98" w:rsidRPr="002E27E1" w:rsidTr="008D5243">
        <w:trPr>
          <w:trHeight w:val="340"/>
          <w:jc w:val="center"/>
        </w:trPr>
        <w:tc>
          <w:tcPr>
            <w:tcW w:w="2376" w:type="dxa"/>
            <w:gridSpan w:val="3"/>
            <w:tcBorders>
              <w:top w:val="single" w:sz="4" w:space="0" w:color="auto"/>
            </w:tcBorders>
            <w:vAlign w:val="center"/>
          </w:tcPr>
          <w:p w:rsidR="004A6C98" w:rsidRPr="002E27E1" w:rsidRDefault="004A6C98" w:rsidP="00061F27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合计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</w:p>
        </w:tc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4A6C98" w:rsidRPr="002E27E1" w:rsidRDefault="004A6C98" w:rsidP="008D524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fldChar w:fldCharType="begin"/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instrText>=SUM(ABOVE)</w:instrTex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instrText xml:space="preserve"> </w:instrTex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fldChar w:fldCharType="separate"/>
            </w:r>
            <w:r w:rsidR="005C4471">
              <w:rPr>
                <w:rFonts w:ascii="宋体" w:eastAsia="宋体" w:hAnsi="宋体"/>
                <w:noProof/>
                <w:sz w:val="21"/>
                <w:szCs w:val="21"/>
                <w:lang w:eastAsia="zh-CN"/>
              </w:rPr>
              <w:t>34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fldChar w:fldCharType="end"/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</w:tcBorders>
            <w:vAlign w:val="center"/>
          </w:tcPr>
          <w:p w:rsidR="004A6C98" w:rsidRPr="002E27E1" w:rsidRDefault="004A6C9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</w:tcBorders>
            <w:vAlign w:val="center"/>
          </w:tcPr>
          <w:p w:rsidR="004A6C98" w:rsidRPr="002E27E1" w:rsidRDefault="004A6C98" w:rsidP="008D524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4A6C98" w:rsidRPr="002E27E1" w:rsidRDefault="004A6C98" w:rsidP="008D524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A6C98" w:rsidRPr="002E27E1" w:rsidTr="00735FDE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4A6C98" w:rsidRPr="002E27E1" w:rsidRDefault="004A6C98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实践教学进程表</w:t>
            </w:r>
          </w:p>
        </w:tc>
      </w:tr>
      <w:tr w:rsidR="004A6C98" w:rsidRPr="002E27E1" w:rsidTr="008D5243">
        <w:trPr>
          <w:trHeight w:val="340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 w:rsidR="004A6C98" w:rsidRPr="002E27E1" w:rsidRDefault="004A6C98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 w:rsidR="004A6C98" w:rsidRPr="002E27E1" w:rsidRDefault="004A6C98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实验项目名称</w:t>
            </w:r>
            <w:proofErr w:type="spellEnd"/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 w:rsidR="004A6C98" w:rsidRPr="002E27E1" w:rsidRDefault="004A6C98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学时</w:t>
            </w:r>
            <w:proofErr w:type="spellEnd"/>
          </w:p>
        </w:tc>
        <w:tc>
          <w:tcPr>
            <w:tcW w:w="3217" w:type="dxa"/>
            <w:gridSpan w:val="2"/>
            <w:tcMar>
              <w:left w:w="28" w:type="dxa"/>
              <w:right w:w="28" w:type="dxa"/>
            </w:tcMar>
            <w:vAlign w:val="center"/>
          </w:tcPr>
          <w:p w:rsidR="004A6C98" w:rsidRPr="002E27E1" w:rsidRDefault="004A6C98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重点与难点</w:t>
            </w:r>
            <w:proofErr w:type="spellEnd"/>
          </w:p>
        </w:tc>
        <w:tc>
          <w:tcPr>
            <w:tcW w:w="1420" w:type="dxa"/>
            <w:tcMar>
              <w:left w:w="28" w:type="dxa"/>
              <w:right w:w="28" w:type="dxa"/>
            </w:tcMar>
            <w:vAlign w:val="center"/>
          </w:tcPr>
          <w:p w:rsidR="004A6C98" w:rsidRPr="002E27E1" w:rsidRDefault="004A6C98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项目类型（验证/综合/设计）</w:t>
            </w:r>
          </w:p>
        </w:tc>
        <w:tc>
          <w:tcPr>
            <w:tcW w:w="1765" w:type="dxa"/>
            <w:gridSpan w:val="3"/>
            <w:tcMar>
              <w:left w:w="28" w:type="dxa"/>
              <w:right w:w="28" w:type="dxa"/>
            </w:tcMar>
            <w:vAlign w:val="center"/>
          </w:tcPr>
          <w:p w:rsidR="004A6C98" w:rsidRPr="002E27E1" w:rsidRDefault="004A6C98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</w:t>
            </w:r>
            <w:proofErr w:type="spellEnd"/>
          </w:p>
          <w:p w:rsidR="004A6C98" w:rsidRPr="002E27E1" w:rsidRDefault="004A6C98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方式</w:t>
            </w:r>
            <w:proofErr w:type="spellEnd"/>
          </w:p>
        </w:tc>
      </w:tr>
      <w:tr w:rsidR="004A6C98" w:rsidRPr="000B018E" w:rsidTr="008D5243">
        <w:trPr>
          <w:trHeight w:val="340"/>
          <w:jc w:val="center"/>
        </w:trPr>
        <w:tc>
          <w:tcPr>
            <w:tcW w:w="648" w:type="dxa"/>
            <w:vAlign w:val="center"/>
          </w:tcPr>
          <w:p w:rsidR="004A6C98" w:rsidRPr="002E27E1" w:rsidRDefault="004A6C9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 w:rsidR="004A6C98" w:rsidRPr="00FC71C9" w:rsidRDefault="004A6C98" w:rsidP="00FC71C9">
            <w:pPr>
              <w:jc w:val="left"/>
              <w:rPr>
                <w:rFonts w:eastAsiaTheme="minorEastAsia"/>
                <w:lang w:eastAsia="zh-CN"/>
              </w:rPr>
            </w:pPr>
            <w:proofErr w:type="spellStart"/>
            <w:r w:rsidRPr="004947CD">
              <w:rPr>
                <w:rFonts w:hint="eastAsia"/>
              </w:rPr>
              <w:t>Internet</w:t>
            </w:r>
            <w:r w:rsidRPr="004947CD">
              <w:rPr>
                <w:rFonts w:hint="eastAsia"/>
              </w:rPr>
              <w:t>服务的应用</w:t>
            </w:r>
            <w:proofErr w:type="spellEnd"/>
          </w:p>
        </w:tc>
        <w:tc>
          <w:tcPr>
            <w:tcW w:w="623" w:type="dxa"/>
            <w:vAlign w:val="center"/>
          </w:tcPr>
          <w:p w:rsidR="004A6C98" w:rsidRPr="002E27E1" w:rsidRDefault="004A6C9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2"/>
            <w:vAlign w:val="center"/>
          </w:tcPr>
          <w:p w:rsidR="004A6C98" w:rsidRPr="000B018E" w:rsidRDefault="004A6C98" w:rsidP="000B018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B018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1、掌握利用网络搜索引擎搜索信息的方法</w:t>
            </w:r>
          </w:p>
          <w:p w:rsidR="004A6C98" w:rsidRDefault="004A6C98" w:rsidP="000B018E">
            <w:pPr>
              <w:spacing w:after="0" w:line="0" w:lineRule="atLeas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0B018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2、</w:t>
            </w:r>
            <w:proofErr w:type="gramStart"/>
            <w:r w:rsidRPr="000B018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熟悉几</w:t>
            </w:r>
            <w:proofErr w:type="gramEnd"/>
            <w:r w:rsidRPr="000B018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大商务网站的特点及经营模式</w:t>
            </w:r>
          </w:p>
          <w:p w:rsidR="00CB1E05" w:rsidRPr="000B018E" w:rsidRDefault="00CB1E05" w:rsidP="000B018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3、熟悉各大数据网站</w:t>
            </w:r>
          </w:p>
        </w:tc>
        <w:tc>
          <w:tcPr>
            <w:tcW w:w="1420" w:type="dxa"/>
            <w:vAlign w:val="center"/>
          </w:tcPr>
          <w:p w:rsidR="004A6C98" w:rsidRPr="000B018E" w:rsidRDefault="004A6C98" w:rsidP="000B018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1765" w:type="dxa"/>
            <w:gridSpan w:val="3"/>
            <w:vAlign w:val="center"/>
          </w:tcPr>
          <w:p w:rsidR="004A6C98" w:rsidRPr="000B018E" w:rsidRDefault="004A6C98" w:rsidP="000B018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</w:p>
        </w:tc>
      </w:tr>
      <w:tr w:rsidR="00AF6941" w:rsidRPr="000B018E" w:rsidTr="008D5243">
        <w:trPr>
          <w:trHeight w:val="340"/>
          <w:jc w:val="center"/>
        </w:trPr>
        <w:tc>
          <w:tcPr>
            <w:tcW w:w="648" w:type="dxa"/>
            <w:vAlign w:val="center"/>
          </w:tcPr>
          <w:p w:rsidR="00AF6941" w:rsidRDefault="00AF6941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28" w:type="dxa"/>
            <w:gridSpan w:val="2"/>
            <w:vAlign w:val="center"/>
          </w:tcPr>
          <w:p w:rsidR="00AF6941" w:rsidRPr="000B018E" w:rsidRDefault="00AF6941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电子商务交易模式</w:t>
            </w:r>
          </w:p>
        </w:tc>
        <w:tc>
          <w:tcPr>
            <w:tcW w:w="623" w:type="dxa"/>
            <w:vAlign w:val="center"/>
          </w:tcPr>
          <w:p w:rsidR="00AF6941" w:rsidRDefault="00AF6941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2"/>
            <w:vAlign w:val="center"/>
          </w:tcPr>
          <w:p w:rsidR="00AF6941" w:rsidRPr="00AF6941" w:rsidRDefault="00AF6941" w:rsidP="00AF6941">
            <w:pPr>
              <w:spacing w:after="0" w:line="0" w:lineRule="atLeas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1、</w:t>
            </w:r>
            <w:r w:rsidRPr="00AF694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了解各类交易模式平台所涉及的所有角色，以及各角色所涉及的功能</w:t>
            </w:r>
          </w:p>
          <w:p w:rsidR="00AF6941" w:rsidRPr="00AF6941" w:rsidRDefault="00AF6941" w:rsidP="00AF6941">
            <w:pPr>
              <w:spacing w:after="0" w:line="0" w:lineRule="atLeas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2、</w:t>
            </w:r>
            <w:r w:rsidRPr="00AF694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了解并掌握各交易模式的交易流程</w:t>
            </w:r>
          </w:p>
          <w:p w:rsidR="00AF6941" w:rsidRPr="00AF6941" w:rsidRDefault="00AF6941" w:rsidP="00AF694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3、</w:t>
            </w:r>
            <w:r w:rsidRPr="00AF694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了解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各种</w:t>
            </w:r>
            <w:r w:rsidRPr="00AF694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增值服务</w:t>
            </w:r>
          </w:p>
        </w:tc>
        <w:tc>
          <w:tcPr>
            <w:tcW w:w="1420" w:type="dxa"/>
            <w:vAlign w:val="center"/>
          </w:tcPr>
          <w:p w:rsidR="00AF6941" w:rsidRPr="000B018E" w:rsidRDefault="00AF6941" w:rsidP="00C30370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1765" w:type="dxa"/>
            <w:gridSpan w:val="3"/>
            <w:vAlign w:val="center"/>
          </w:tcPr>
          <w:p w:rsidR="00AF6941" w:rsidRPr="000B018E" w:rsidRDefault="00AF6941" w:rsidP="00C30370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</w:p>
        </w:tc>
      </w:tr>
      <w:tr w:rsidR="00AF6941" w:rsidRPr="000B018E" w:rsidTr="008D5243">
        <w:trPr>
          <w:trHeight w:val="340"/>
          <w:jc w:val="center"/>
        </w:trPr>
        <w:tc>
          <w:tcPr>
            <w:tcW w:w="648" w:type="dxa"/>
            <w:vAlign w:val="center"/>
          </w:tcPr>
          <w:p w:rsidR="00AF6941" w:rsidRPr="002E27E1" w:rsidRDefault="00AF6941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728" w:type="dxa"/>
            <w:gridSpan w:val="2"/>
            <w:vAlign w:val="center"/>
          </w:tcPr>
          <w:p w:rsidR="00AF6941" w:rsidRPr="000B018E" w:rsidRDefault="00AF6941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B018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域名设计查询与域名备案</w:t>
            </w:r>
          </w:p>
        </w:tc>
        <w:tc>
          <w:tcPr>
            <w:tcW w:w="623" w:type="dxa"/>
            <w:vAlign w:val="center"/>
          </w:tcPr>
          <w:p w:rsidR="00AF6941" w:rsidRPr="002E27E1" w:rsidRDefault="00AF6941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2"/>
            <w:vAlign w:val="center"/>
          </w:tcPr>
          <w:p w:rsidR="00AF6941" w:rsidRPr="000B018E" w:rsidRDefault="00AF6941" w:rsidP="000B018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B018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理解域名的相关知识，了解域名设计技巧、域名抢注查询方法</w:t>
            </w:r>
          </w:p>
        </w:tc>
        <w:tc>
          <w:tcPr>
            <w:tcW w:w="1420" w:type="dxa"/>
            <w:vAlign w:val="center"/>
          </w:tcPr>
          <w:p w:rsidR="00AF6941" w:rsidRPr="000B018E" w:rsidRDefault="00AF6941" w:rsidP="000B018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B018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1765" w:type="dxa"/>
            <w:gridSpan w:val="3"/>
            <w:vAlign w:val="center"/>
          </w:tcPr>
          <w:p w:rsidR="00AF6941" w:rsidRPr="000B018E" w:rsidRDefault="00AF6941" w:rsidP="000B018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</w:p>
        </w:tc>
      </w:tr>
      <w:tr w:rsidR="00AF6941" w:rsidRPr="000B018E" w:rsidTr="008D5243">
        <w:trPr>
          <w:trHeight w:val="340"/>
          <w:jc w:val="center"/>
        </w:trPr>
        <w:tc>
          <w:tcPr>
            <w:tcW w:w="648" w:type="dxa"/>
            <w:vAlign w:val="center"/>
          </w:tcPr>
          <w:p w:rsidR="00AF6941" w:rsidRPr="002E27E1" w:rsidRDefault="00AF6941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728" w:type="dxa"/>
            <w:gridSpan w:val="2"/>
            <w:vAlign w:val="center"/>
          </w:tcPr>
          <w:p w:rsidR="00AF6941" w:rsidRPr="002E27E1" w:rsidRDefault="00AF6941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网站运营与网站评估</w:t>
            </w:r>
          </w:p>
        </w:tc>
        <w:tc>
          <w:tcPr>
            <w:tcW w:w="623" w:type="dxa"/>
            <w:vAlign w:val="center"/>
          </w:tcPr>
          <w:p w:rsidR="00AF6941" w:rsidRPr="002E27E1" w:rsidRDefault="00AF6941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2"/>
            <w:vAlign w:val="center"/>
          </w:tcPr>
          <w:p w:rsidR="00AF6941" w:rsidRPr="000B018E" w:rsidRDefault="00AF6941" w:rsidP="000B018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Web空间的开通、网站评估的指标和工具的使用</w:t>
            </w:r>
          </w:p>
        </w:tc>
        <w:tc>
          <w:tcPr>
            <w:tcW w:w="1420" w:type="dxa"/>
            <w:vAlign w:val="center"/>
          </w:tcPr>
          <w:p w:rsidR="00AF6941" w:rsidRPr="000B018E" w:rsidRDefault="00AF6941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B018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综合、设计</w:t>
            </w:r>
          </w:p>
        </w:tc>
        <w:tc>
          <w:tcPr>
            <w:tcW w:w="1765" w:type="dxa"/>
            <w:gridSpan w:val="3"/>
            <w:vAlign w:val="center"/>
          </w:tcPr>
          <w:p w:rsidR="00AF6941" w:rsidRPr="000B018E" w:rsidRDefault="00AF6941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</w:p>
        </w:tc>
      </w:tr>
      <w:tr w:rsidR="00AF6941" w:rsidRPr="000B018E" w:rsidTr="008D5243">
        <w:trPr>
          <w:trHeight w:val="340"/>
          <w:jc w:val="center"/>
        </w:trPr>
        <w:tc>
          <w:tcPr>
            <w:tcW w:w="648" w:type="dxa"/>
            <w:vAlign w:val="center"/>
          </w:tcPr>
          <w:p w:rsidR="00AF6941" w:rsidRPr="002E27E1" w:rsidRDefault="00AF6941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728" w:type="dxa"/>
            <w:gridSpan w:val="2"/>
            <w:vAlign w:val="center"/>
          </w:tcPr>
          <w:p w:rsidR="00AF6941" w:rsidRPr="002E27E1" w:rsidRDefault="00AF6941" w:rsidP="007747C2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网络营销</w:t>
            </w:r>
          </w:p>
        </w:tc>
        <w:tc>
          <w:tcPr>
            <w:tcW w:w="623" w:type="dxa"/>
            <w:vAlign w:val="center"/>
          </w:tcPr>
          <w:p w:rsidR="00AF6941" w:rsidRPr="002E27E1" w:rsidRDefault="00AF6941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2"/>
            <w:vAlign w:val="center"/>
          </w:tcPr>
          <w:p w:rsidR="00AF6941" w:rsidRPr="000B018E" w:rsidRDefault="00AF6941" w:rsidP="000B018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B018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熟悉网络营销的内容</w:t>
            </w:r>
          </w:p>
          <w:p w:rsidR="00AF6941" w:rsidRPr="000B018E" w:rsidRDefault="00AF6941" w:rsidP="000B018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B018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了解各种网络营销策略以及如何具体实施，并感受这些策略可能给企业带来的新机遇</w:t>
            </w:r>
          </w:p>
        </w:tc>
        <w:tc>
          <w:tcPr>
            <w:tcW w:w="1420" w:type="dxa"/>
            <w:vAlign w:val="center"/>
          </w:tcPr>
          <w:p w:rsidR="00AF6941" w:rsidRPr="000B018E" w:rsidRDefault="00AF6941" w:rsidP="000B018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B018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1765" w:type="dxa"/>
            <w:gridSpan w:val="3"/>
            <w:vAlign w:val="center"/>
          </w:tcPr>
          <w:p w:rsidR="00AF6941" w:rsidRPr="000B018E" w:rsidRDefault="00AF6941" w:rsidP="000B018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</w:p>
        </w:tc>
      </w:tr>
      <w:tr w:rsidR="00AF6941" w:rsidRPr="002E27E1" w:rsidTr="007D6BAE">
        <w:trPr>
          <w:trHeight w:val="340"/>
          <w:jc w:val="center"/>
        </w:trPr>
        <w:tc>
          <w:tcPr>
            <w:tcW w:w="648" w:type="dxa"/>
            <w:vAlign w:val="center"/>
          </w:tcPr>
          <w:p w:rsidR="00AF6941" w:rsidRPr="002E27E1" w:rsidRDefault="00AF6941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728" w:type="dxa"/>
            <w:gridSpan w:val="2"/>
            <w:vAlign w:val="center"/>
          </w:tcPr>
          <w:p w:rsidR="00AF6941" w:rsidRPr="002E27E1" w:rsidRDefault="00AF6941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网络银行与电子支付</w:t>
            </w:r>
          </w:p>
        </w:tc>
        <w:tc>
          <w:tcPr>
            <w:tcW w:w="623" w:type="dxa"/>
            <w:vAlign w:val="center"/>
          </w:tcPr>
          <w:p w:rsidR="00AF6941" w:rsidRPr="002E27E1" w:rsidRDefault="005C4471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17" w:type="dxa"/>
            <w:gridSpan w:val="2"/>
          </w:tcPr>
          <w:p w:rsidR="00AF6941" w:rsidRPr="000B018E" w:rsidRDefault="00AF6941" w:rsidP="000B018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B018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1、熟悉电子商务真实交易的流程</w:t>
            </w:r>
          </w:p>
          <w:p w:rsidR="00AF6941" w:rsidRPr="000B018E" w:rsidRDefault="00AF6941" w:rsidP="000B018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B018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2、熟悉各种网上支付方式的支付</w:t>
            </w:r>
            <w:r w:rsidRPr="000B018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过程的特征和差异性</w:t>
            </w:r>
          </w:p>
        </w:tc>
        <w:tc>
          <w:tcPr>
            <w:tcW w:w="1420" w:type="dxa"/>
            <w:vAlign w:val="center"/>
          </w:tcPr>
          <w:p w:rsidR="00AF6941" w:rsidRPr="000B018E" w:rsidRDefault="00AF6941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B018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综合</w:t>
            </w:r>
          </w:p>
        </w:tc>
        <w:tc>
          <w:tcPr>
            <w:tcW w:w="1765" w:type="dxa"/>
            <w:gridSpan w:val="3"/>
            <w:vAlign w:val="center"/>
          </w:tcPr>
          <w:p w:rsidR="00AF6941" w:rsidRPr="000B018E" w:rsidRDefault="00AF6941" w:rsidP="00061F27">
            <w:pPr>
              <w:spacing w:after="0" w:line="0" w:lineRule="atLeast"/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</w:p>
        </w:tc>
      </w:tr>
      <w:tr w:rsidR="00AF6941" w:rsidRPr="002E27E1" w:rsidTr="008D5243">
        <w:trPr>
          <w:trHeight w:val="340"/>
          <w:jc w:val="center"/>
        </w:trPr>
        <w:tc>
          <w:tcPr>
            <w:tcW w:w="648" w:type="dxa"/>
            <w:vAlign w:val="center"/>
          </w:tcPr>
          <w:p w:rsidR="00AF6941" w:rsidRPr="002E27E1" w:rsidRDefault="00AF6941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16</w:t>
            </w:r>
          </w:p>
        </w:tc>
        <w:tc>
          <w:tcPr>
            <w:tcW w:w="1728" w:type="dxa"/>
            <w:gridSpan w:val="2"/>
            <w:vAlign w:val="center"/>
          </w:tcPr>
          <w:p w:rsidR="00AF6941" w:rsidRPr="002E27E1" w:rsidRDefault="00AF6941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电子商务安全</w:t>
            </w:r>
          </w:p>
        </w:tc>
        <w:tc>
          <w:tcPr>
            <w:tcW w:w="623" w:type="dxa"/>
            <w:vAlign w:val="center"/>
          </w:tcPr>
          <w:p w:rsidR="00AF6941" w:rsidRPr="002E27E1" w:rsidRDefault="00AF6941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2"/>
            <w:vAlign w:val="center"/>
          </w:tcPr>
          <w:p w:rsidR="00AF6941" w:rsidRPr="00123EA5" w:rsidRDefault="00AF6941" w:rsidP="00123EA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了解电子商务安全的主要技术，</w:t>
            </w:r>
            <w:r w:rsidRPr="00123EA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熟悉数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字证书的申请、下载、安装、备份过程以及数字签名的创建、验证过程</w:t>
            </w:r>
          </w:p>
        </w:tc>
        <w:tc>
          <w:tcPr>
            <w:tcW w:w="1420" w:type="dxa"/>
            <w:vAlign w:val="center"/>
          </w:tcPr>
          <w:p w:rsidR="00AF6941" w:rsidRPr="000B018E" w:rsidRDefault="00AF6941" w:rsidP="00764811">
            <w:pPr>
              <w:spacing w:after="0" w:line="0" w:lineRule="atLeast"/>
            </w:pPr>
            <w:r w:rsidRPr="000B018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  <w:r w:rsidR="0076481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65" w:type="dxa"/>
            <w:gridSpan w:val="3"/>
            <w:vAlign w:val="center"/>
          </w:tcPr>
          <w:p w:rsidR="00AF6941" w:rsidRPr="000B018E" w:rsidRDefault="00AF6941" w:rsidP="00061F27">
            <w:pPr>
              <w:spacing w:after="0" w:line="0" w:lineRule="atLeast"/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</w:p>
        </w:tc>
      </w:tr>
      <w:tr w:rsidR="00AF6941" w:rsidRPr="002E27E1" w:rsidTr="008D5243">
        <w:trPr>
          <w:trHeight w:val="340"/>
          <w:jc w:val="center"/>
        </w:trPr>
        <w:tc>
          <w:tcPr>
            <w:tcW w:w="2376" w:type="dxa"/>
            <w:gridSpan w:val="3"/>
            <w:vAlign w:val="center"/>
          </w:tcPr>
          <w:p w:rsidR="00AF6941" w:rsidRPr="002E27E1" w:rsidRDefault="00AF6941" w:rsidP="00061F27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sz w:val="21"/>
                <w:szCs w:val="21"/>
              </w:rPr>
              <w:t>合计</w:t>
            </w:r>
            <w:proofErr w:type="spellEnd"/>
            <w:r w:rsidRPr="002E27E1">
              <w:rPr>
                <w:rFonts w:ascii="宋体" w:eastAsia="宋体" w:hAnsi="宋体" w:hint="eastAsia"/>
                <w:sz w:val="21"/>
                <w:szCs w:val="21"/>
              </w:rPr>
              <w:t>：</w:t>
            </w:r>
          </w:p>
        </w:tc>
        <w:tc>
          <w:tcPr>
            <w:tcW w:w="623" w:type="dxa"/>
            <w:vAlign w:val="center"/>
          </w:tcPr>
          <w:p w:rsidR="00AF6941" w:rsidRPr="002E27E1" w:rsidRDefault="00AF6941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/>
            </w:r>
            <w:r>
              <w:rPr>
                <w:rFonts w:ascii="宋体" w:eastAsia="宋体" w:hAnsi="宋体"/>
                <w:sz w:val="21"/>
                <w:szCs w:val="21"/>
              </w:rPr>
              <w:instrText xml:space="preserve"> =SUM(ABOVE) </w:instrText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 w:rsidR="005C4471">
              <w:rPr>
                <w:rFonts w:ascii="宋体" w:eastAsia="宋体" w:hAnsi="宋体"/>
                <w:noProof/>
                <w:sz w:val="21"/>
                <w:szCs w:val="21"/>
              </w:rPr>
              <w:t>20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</w:p>
        </w:tc>
        <w:tc>
          <w:tcPr>
            <w:tcW w:w="3217" w:type="dxa"/>
            <w:gridSpan w:val="2"/>
            <w:vAlign w:val="center"/>
          </w:tcPr>
          <w:p w:rsidR="00AF6941" w:rsidRPr="002E27E1" w:rsidRDefault="00AF6941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AF6941" w:rsidRPr="002E27E1" w:rsidRDefault="00AF6941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AF6941" w:rsidRPr="002E27E1" w:rsidRDefault="00AF6941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F694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AF6941" w:rsidRPr="002E27E1" w:rsidRDefault="00AF6941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成绩评定方法及标准</w:t>
            </w:r>
          </w:p>
        </w:tc>
      </w:tr>
      <w:tr w:rsidR="00AF6941" w:rsidRPr="002E27E1" w:rsidTr="008D5243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AF6941" w:rsidRPr="002E27E1" w:rsidRDefault="00AF6941" w:rsidP="00061F27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考核</w:t>
            </w:r>
            <w:proofErr w:type="spellEnd"/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811" w:type="dxa"/>
            <w:gridSpan w:val="6"/>
            <w:vAlign w:val="center"/>
          </w:tcPr>
          <w:p w:rsidR="00AF6941" w:rsidRPr="002E27E1" w:rsidRDefault="00AF6941" w:rsidP="00061F27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评价标准</w:t>
            </w:r>
            <w:proofErr w:type="spellEnd"/>
          </w:p>
        </w:tc>
        <w:tc>
          <w:tcPr>
            <w:tcW w:w="1583" w:type="dxa"/>
            <w:gridSpan w:val="2"/>
            <w:vAlign w:val="center"/>
          </w:tcPr>
          <w:p w:rsidR="00AF6941" w:rsidRPr="002E27E1" w:rsidRDefault="00AF6941" w:rsidP="00061F27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权重</w:t>
            </w:r>
            <w:proofErr w:type="spellEnd"/>
          </w:p>
        </w:tc>
      </w:tr>
      <w:tr w:rsidR="00AF6941" w:rsidRPr="002E27E1" w:rsidTr="008D5243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AF6941" w:rsidRPr="00575CF8" w:rsidRDefault="00AF6941" w:rsidP="00C57284">
            <w:pPr>
              <w:snapToGrid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75CF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到堂情况</w:t>
            </w:r>
          </w:p>
        </w:tc>
        <w:tc>
          <w:tcPr>
            <w:tcW w:w="5811" w:type="dxa"/>
            <w:gridSpan w:val="6"/>
            <w:vAlign w:val="center"/>
          </w:tcPr>
          <w:p w:rsidR="00AF6941" w:rsidRPr="00575CF8" w:rsidRDefault="00AF6941" w:rsidP="00C57284">
            <w:pPr>
              <w:snapToGrid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75CF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不迟到、不早退、不旷课</w:t>
            </w:r>
          </w:p>
        </w:tc>
        <w:tc>
          <w:tcPr>
            <w:tcW w:w="1583" w:type="dxa"/>
            <w:gridSpan w:val="2"/>
            <w:vAlign w:val="center"/>
          </w:tcPr>
          <w:p w:rsidR="00AF6941" w:rsidRPr="00575CF8" w:rsidRDefault="00AF6941" w:rsidP="00C57284">
            <w:pPr>
              <w:snapToGrid w:val="0"/>
              <w:ind w:left="18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75CF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0.1</w:t>
            </w:r>
          </w:p>
        </w:tc>
      </w:tr>
      <w:tr w:rsidR="00AF6941" w:rsidRPr="002E27E1" w:rsidTr="008D5243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AF6941" w:rsidRPr="00575CF8" w:rsidRDefault="00AF6941" w:rsidP="00C57284">
            <w:pPr>
              <w:snapToGrid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75CF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课堂讨论</w:t>
            </w:r>
          </w:p>
        </w:tc>
        <w:tc>
          <w:tcPr>
            <w:tcW w:w="5811" w:type="dxa"/>
            <w:gridSpan w:val="6"/>
            <w:vAlign w:val="center"/>
          </w:tcPr>
          <w:p w:rsidR="00AF6941" w:rsidRPr="00575CF8" w:rsidRDefault="00AF6941" w:rsidP="00C57284">
            <w:pPr>
              <w:snapToGrid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75CF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课前准备充分，课堂积极发言</w:t>
            </w:r>
          </w:p>
        </w:tc>
        <w:tc>
          <w:tcPr>
            <w:tcW w:w="1583" w:type="dxa"/>
            <w:gridSpan w:val="2"/>
            <w:vAlign w:val="center"/>
          </w:tcPr>
          <w:p w:rsidR="00AF6941" w:rsidRPr="00575CF8" w:rsidRDefault="00AF6941" w:rsidP="00C57284">
            <w:pPr>
              <w:snapToGrid w:val="0"/>
              <w:ind w:left="18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75CF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0.1</w:t>
            </w:r>
          </w:p>
        </w:tc>
      </w:tr>
      <w:tr w:rsidR="00AF6941" w:rsidRPr="002E27E1" w:rsidTr="008D5243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AF6941" w:rsidRPr="00575CF8" w:rsidRDefault="00AF6941" w:rsidP="00C57284">
            <w:pPr>
              <w:snapToGrid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75CF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小论文</w:t>
            </w:r>
          </w:p>
        </w:tc>
        <w:tc>
          <w:tcPr>
            <w:tcW w:w="5811" w:type="dxa"/>
            <w:gridSpan w:val="6"/>
            <w:vAlign w:val="center"/>
          </w:tcPr>
          <w:p w:rsidR="00AF6941" w:rsidRPr="00575CF8" w:rsidRDefault="00AF6941" w:rsidP="00C57284">
            <w:pPr>
              <w:snapToGrid w:val="0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75CF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按时按量完成，根据质量判定评分等级</w:t>
            </w:r>
          </w:p>
        </w:tc>
        <w:tc>
          <w:tcPr>
            <w:tcW w:w="1583" w:type="dxa"/>
            <w:gridSpan w:val="2"/>
            <w:vAlign w:val="center"/>
          </w:tcPr>
          <w:p w:rsidR="00AF6941" w:rsidRPr="00575CF8" w:rsidRDefault="00AF6941" w:rsidP="00C57284">
            <w:pPr>
              <w:snapToGrid w:val="0"/>
              <w:ind w:left="18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75CF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0.2</w:t>
            </w:r>
          </w:p>
        </w:tc>
      </w:tr>
      <w:tr w:rsidR="00AF6941" w:rsidRPr="002E27E1" w:rsidTr="00DB7421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AF6941" w:rsidRPr="00575CF8" w:rsidRDefault="00AF6941" w:rsidP="00C57284">
            <w:pPr>
              <w:snapToGrid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75CF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期末考试</w:t>
            </w:r>
          </w:p>
        </w:tc>
        <w:tc>
          <w:tcPr>
            <w:tcW w:w="5811" w:type="dxa"/>
            <w:gridSpan w:val="6"/>
          </w:tcPr>
          <w:p w:rsidR="00AF6941" w:rsidRPr="00575CF8" w:rsidRDefault="00AF6941" w:rsidP="00C57284">
            <w:pPr>
              <w:snapToGrid w:val="0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75CF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根据评分标准评定分数</w:t>
            </w:r>
          </w:p>
        </w:tc>
        <w:tc>
          <w:tcPr>
            <w:tcW w:w="1583" w:type="dxa"/>
            <w:gridSpan w:val="2"/>
            <w:vAlign w:val="center"/>
          </w:tcPr>
          <w:p w:rsidR="00AF6941" w:rsidRPr="00575CF8" w:rsidRDefault="00AF6941" w:rsidP="00C57284">
            <w:pPr>
              <w:snapToGrid w:val="0"/>
              <w:ind w:left="18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75CF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0.6</w:t>
            </w:r>
          </w:p>
        </w:tc>
      </w:tr>
      <w:tr w:rsidR="00AF6941" w:rsidRPr="002E27E1" w:rsidTr="008D5243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AF6941" w:rsidRPr="002E27E1" w:rsidRDefault="00AF6941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AF6941" w:rsidRPr="002E27E1" w:rsidRDefault="00AF6941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AF6941" w:rsidRPr="002E27E1" w:rsidRDefault="00AF6941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F694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AF6941" w:rsidRPr="00735FDE" w:rsidRDefault="00AF6941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大纲</w:t>
            </w:r>
            <w:r w:rsidRP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编写时间：</w:t>
            </w:r>
          </w:p>
        </w:tc>
      </w:tr>
      <w:tr w:rsidR="00AF6941" w:rsidRPr="002E27E1" w:rsidTr="00735FDE">
        <w:trPr>
          <w:trHeight w:val="2351"/>
          <w:jc w:val="center"/>
        </w:trPr>
        <w:tc>
          <w:tcPr>
            <w:tcW w:w="9401" w:type="dxa"/>
            <w:gridSpan w:val="10"/>
          </w:tcPr>
          <w:p w:rsidR="00AF6941" w:rsidRPr="002E27E1" w:rsidRDefault="00AF6941" w:rsidP="00061F27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系（</w:t>
            </w: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部</w:t>
            </w: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）审查意见：</w:t>
            </w:r>
          </w:p>
          <w:p w:rsidR="00AF6941" w:rsidRDefault="00AF6941" w:rsidP="00061F27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AF6941" w:rsidRPr="002E27E1" w:rsidRDefault="00AF6941" w:rsidP="00061F27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AF6941" w:rsidRPr="002E27E1" w:rsidRDefault="00AF6941" w:rsidP="00061F27">
            <w:pPr>
              <w:spacing w:after="0" w:line="0" w:lineRule="atLeas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。</w:t>
            </w:r>
          </w:p>
          <w:p w:rsidR="00AF6941" w:rsidRPr="002E27E1" w:rsidRDefault="00AF6941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AF6941" w:rsidRPr="002E27E1" w:rsidRDefault="00AF6941" w:rsidP="00061F27">
            <w:pPr>
              <w:spacing w:after="0" w:line="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AF6941" w:rsidRPr="002E27E1" w:rsidRDefault="00AF6941" w:rsidP="00061F27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部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）主任签名：                         日期：      年    月    日</w:t>
            </w:r>
          </w:p>
          <w:p w:rsidR="00AF6941" w:rsidRPr="002E27E1" w:rsidRDefault="00AF6941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:rsidR="003044FA" w:rsidRDefault="00785779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注：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1、课程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教学目标：请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精炼概括3-5条目标，并注明每条目标所要求的学习目标层次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E53E23" w:rsidRPr="00E53E23">
        <w:rPr>
          <w:rFonts w:ascii="宋体" w:eastAsia="宋体" w:hAnsi="宋体" w:hint="eastAsia"/>
          <w:b/>
          <w:sz w:val="21"/>
          <w:szCs w:val="21"/>
          <w:lang w:eastAsia="zh-CN"/>
        </w:rPr>
        <w:t>理解、运用、分析、综合和评价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。本课程教学目标须与授课对象的专业培养目标有一定的对应关系</w:t>
      </w:r>
    </w:p>
    <w:p w:rsidR="00917C66" w:rsidRDefault="00917C66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2、学生核心能力即毕业要求</w:t>
      </w:r>
      <w:r w:rsidR="00C76FA2">
        <w:rPr>
          <w:rFonts w:ascii="宋体" w:eastAsia="宋体" w:hAnsi="宋体" w:hint="eastAsia"/>
          <w:b/>
          <w:sz w:val="21"/>
          <w:szCs w:val="21"/>
          <w:lang w:eastAsia="zh-CN"/>
        </w:rPr>
        <w:t>或培养要求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，请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任课教师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从授课对象人才培养方案中对应部分复制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0E0AE8" w:rsidRPr="000E0AE8">
        <w:rPr>
          <w:rFonts w:ascii="宋体" w:eastAsia="宋体" w:hAnsi="宋体"/>
          <w:b/>
          <w:sz w:val="21"/>
          <w:szCs w:val="21"/>
          <w:lang w:eastAsia="zh-CN"/>
        </w:rPr>
        <w:t>http://jwc.dgut.edu.cn/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</w:p>
    <w:p w:rsidR="00917C66" w:rsidRDefault="00917C66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3、教学方式可选：课堂讲授/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小组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讨论/实验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实训</w:t>
      </w:r>
    </w:p>
    <w:p w:rsidR="00785779" w:rsidRPr="00785779" w:rsidRDefault="00785779" w:rsidP="00061F27">
      <w:pPr>
        <w:spacing w:line="360" w:lineRule="exact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4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、</w:t>
      </w:r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若课程</w:t>
      </w:r>
      <w:proofErr w:type="gramStart"/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无理论</w:t>
      </w:r>
      <w:proofErr w:type="gramEnd"/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教学环节或</w:t>
      </w:r>
      <w:proofErr w:type="gramStart"/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无实践</w:t>
      </w:r>
      <w:proofErr w:type="gramEnd"/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教学环节，可将相应的教学进度表删掉。</w:t>
      </w:r>
    </w:p>
    <w:sectPr w:rsidR="00785779" w:rsidRPr="00785779" w:rsidSect="00061F27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EF" w:rsidRDefault="00FF32EF" w:rsidP="00896971">
      <w:pPr>
        <w:spacing w:after="0"/>
      </w:pPr>
      <w:r>
        <w:separator/>
      </w:r>
    </w:p>
  </w:endnote>
  <w:endnote w:type="continuationSeparator" w:id="0">
    <w:p w:rsidR="00FF32EF" w:rsidRDefault="00FF32EF" w:rsidP="00896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RomanS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EF" w:rsidRDefault="00FF32EF" w:rsidP="00896971">
      <w:pPr>
        <w:spacing w:after="0"/>
      </w:pPr>
      <w:r>
        <w:separator/>
      </w:r>
    </w:p>
  </w:footnote>
  <w:footnote w:type="continuationSeparator" w:id="0">
    <w:p w:rsidR="00FF32EF" w:rsidRDefault="00FF32EF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438"/>
    <w:multiLevelType w:val="hybridMultilevel"/>
    <w:tmpl w:val="0BB69A1A"/>
    <w:lvl w:ilvl="0" w:tplc="2A5ED7E6">
      <w:start w:val="9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59736D"/>
    <w:multiLevelType w:val="hybridMultilevel"/>
    <w:tmpl w:val="2A22D9D0"/>
    <w:lvl w:ilvl="0" w:tplc="2356FC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5D24EFC"/>
    <w:multiLevelType w:val="hybridMultilevel"/>
    <w:tmpl w:val="9DA4192E"/>
    <w:lvl w:ilvl="0" w:tplc="8C2CE7A4">
      <w:start w:val="5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E7A7365"/>
    <w:multiLevelType w:val="hybridMultilevel"/>
    <w:tmpl w:val="95EE3264"/>
    <w:lvl w:ilvl="0" w:tplc="3A8C58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6">
    <w:nsid w:val="252F2E9A"/>
    <w:multiLevelType w:val="hybridMultilevel"/>
    <w:tmpl w:val="0BB69A1A"/>
    <w:lvl w:ilvl="0" w:tplc="2A5ED7E6">
      <w:start w:val="9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C7D6714"/>
    <w:multiLevelType w:val="hybridMultilevel"/>
    <w:tmpl w:val="7C763402"/>
    <w:lvl w:ilvl="0" w:tplc="BEC05AC2">
      <w:start w:val="13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ED36E33"/>
    <w:multiLevelType w:val="hybridMultilevel"/>
    <w:tmpl w:val="DB1689BC"/>
    <w:lvl w:ilvl="0" w:tplc="3B9AD846">
      <w:start w:val="17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6EC10D4"/>
    <w:multiLevelType w:val="hybridMultilevel"/>
    <w:tmpl w:val="A0508586"/>
    <w:lvl w:ilvl="0" w:tplc="45FEA01A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5073DD5"/>
    <w:multiLevelType w:val="hybridMultilevel"/>
    <w:tmpl w:val="A538F050"/>
    <w:lvl w:ilvl="0" w:tplc="844AAA10">
      <w:start w:val="7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abstractNum w:abstractNumId="12">
    <w:nsid w:val="5B8C5E6F"/>
    <w:multiLevelType w:val="hybridMultilevel"/>
    <w:tmpl w:val="111483A4"/>
    <w:lvl w:ilvl="0" w:tplc="E07ED8C6">
      <w:start w:val="1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12"/>
  </w:num>
  <w:num w:numId="10">
    <w:abstractNumId w:val="7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3799B"/>
    <w:rsid w:val="00061F27"/>
    <w:rsid w:val="0006698D"/>
    <w:rsid w:val="00087B74"/>
    <w:rsid w:val="000B018E"/>
    <w:rsid w:val="000B626E"/>
    <w:rsid w:val="000C2D4A"/>
    <w:rsid w:val="000E0AE8"/>
    <w:rsid w:val="00123EA5"/>
    <w:rsid w:val="00155E5A"/>
    <w:rsid w:val="00171228"/>
    <w:rsid w:val="001A39FE"/>
    <w:rsid w:val="001B31E9"/>
    <w:rsid w:val="001D28E8"/>
    <w:rsid w:val="001F20BC"/>
    <w:rsid w:val="002111AE"/>
    <w:rsid w:val="00227119"/>
    <w:rsid w:val="00290EE7"/>
    <w:rsid w:val="002E27E1"/>
    <w:rsid w:val="003044FA"/>
    <w:rsid w:val="00317745"/>
    <w:rsid w:val="0037561C"/>
    <w:rsid w:val="003C66D8"/>
    <w:rsid w:val="003E66A6"/>
    <w:rsid w:val="00414FC8"/>
    <w:rsid w:val="00457E42"/>
    <w:rsid w:val="004A6C98"/>
    <w:rsid w:val="004B3994"/>
    <w:rsid w:val="004D29DE"/>
    <w:rsid w:val="004E0481"/>
    <w:rsid w:val="004E7804"/>
    <w:rsid w:val="005639AB"/>
    <w:rsid w:val="00575CF8"/>
    <w:rsid w:val="005911D3"/>
    <w:rsid w:val="005C4471"/>
    <w:rsid w:val="005F174F"/>
    <w:rsid w:val="0063410F"/>
    <w:rsid w:val="00655F6E"/>
    <w:rsid w:val="0065651C"/>
    <w:rsid w:val="006725B8"/>
    <w:rsid w:val="00672618"/>
    <w:rsid w:val="006A14C4"/>
    <w:rsid w:val="006F5568"/>
    <w:rsid w:val="00735FDE"/>
    <w:rsid w:val="00764811"/>
    <w:rsid w:val="00770F0D"/>
    <w:rsid w:val="00776AF2"/>
    <w:rsid w:val="00785779"/>
    <w:rsid w:val="007A154B"/>
    <w:rsid w:val="007D31A3"/>
    <w:rsid w:val="008147FF"/>
    <w:rsid w:val="00815F78"/>
    <w:rsid w:val="008512DF"/>
    <w:rsid w:val="00855020"/>
    <w:rsid w:val="00885EED"/>
    <w:rsid w:val="00892ADC"/>
    <w:rsid w:val="00896971"/>
    <w:rsid w:val="008D5243"/>
    <w:rsid w:val="008F6642"/>
    <w:rsid w:val="00917C66"/>
    <w:rsid w:val="009349EE"/>
    <w:rsid w:val="009A2B5C"/>
    <w:rsid w:val="009B3EAE"/>
    <w:rsid w:val="009C3354"/>
    <w:rsid w:val="009D3079"/>
    <w:rsid w:val="00A14187"/>
    <w:rsid w:val="00A84D68"/>
    <w:rsid w:val="00A85774"/>
    <w:rsid w:val="00AA199F"/>
    <w:rsid w:val="00AB00C2"/>
    <w:rsid w:val="00AE48DD"/>
    <w:rsid w:val="00AF6941"/>
    <w:rsid w:val="00BB35F5"/>
    <w:rsid w:val="00C41D05"/>
    <w:rsid w:val="00C705DD"/>
    <w:rsid w:val="00C76CD5"/>
    <w:rsid w:val="00C76FA2"/>
    <w:rsid w:val="00CA1AB8"/>
    <w:rsid w:val="00CB1E05"/>
    <w:rsid w:val="00CC4A46"/>
    <w:rsid w:val="00CD2F8F"/>
    <w:rsid w:val="00D3196C"/>
    <w:rsid w:val="00D45246"/>
    <w:rsid w:val="00D62B41"/>
    <w:rsid w:val="00D82F1F"/>
    <w:rsid w:val="00DB45CF"/>
    <w:rsid w:val="00DB5724"/>
    <w:rsid w:val="00DB5EF2"/>
    <w:rsid w:val="00DF41F5"/>
    <w:rsid w:val="00DF5C03"/>
    <w:rsid w:val="00E0505F"/>
    <w:rsid w:val="00E413E8"/>
    <w:rsid w:val="00E53E23"/>
    <w:rsid w:val="00EC2295"/>
    <w:rsid w:val="00ED3FCA"/>
    <w:rsid w:val="00F31667"/>
    <w:rsid w:val="00F617C2"/>
    <w:rsid w:val="00F96D96"/>
    <w:rsid w:val="00FA2383"/>
    <w:rsid w:val="00FC71C9"/>
    <w:rsid w:val="00FE22C8"/>
    <w:rsid w:val="00FF32EF"/>
    <w:rsid w:val="28AD1D92"/>
    <w:rsid w:val="2C23799B"/>
    <w:rsid w:val="6260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E88C63-E9FC-4455-B012-36FA0049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409</Words>
  <Characters>2335</Characters>
  <Application>Microsoft Office Word</Application>
  <DocSecurity>0</DocSecurity>
  <Lines>19</Lines>
  <Paragraphs>5</Paragraphs>
  <ScaleCrop>false</ScaleCrop>
  <Company>Microsoft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25</cp:revision>
  <cp:lastPrinted>2017-01-05T16:24:00Z</cp:lastPrinted>
  <dcterms:created xsi:type="dcterms:W3CDTF">2017-09-01T07:23:00Z</dcterms:created>
  <dcterms:modified xsi:type="dcterms:W3CDTF">2017-09-13T01:31:00Z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