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44" w:rsidRDefault="00777196">
      <w:pPr>
        <w:jc w:val="center"/>
        <w:rPr>
          <w:rFonts w:ascii="宋体" w:eastAsiaTheme="minorEastAsia" w:hAnsi="宋体"/>
          <w:b/>
          <w:sz w:val="32"/>
          <w:szCs w:val="32"/>
          <w:lang w:eastAsia="zh-CN"/>
        </w:rPr>
      </w:pPr>
      <w:r>
        <w:rPr>
          <w:rFonts w:ascii="宋体" w:hAnsi="宋体" w:hint="eastAsia"/>
          <w:b/>
          <w:sz w:val="32"/>
          <w:szCs w:val="32"/>
          <w:lang w:eastAsia="zh-CN"/>
        </w:rPr>
        <w:t>《电子商务应用</w:t>
      </w:r>
      <w:r w:rsidR="00EF0089">
        <w:rPr>
          <w:rFonts w:ascii="宋体" w:hAnsi="宋体" w:hint="eastAsia"/>
          <w:b/>
          <w:sz w:val="32"/>
          <w:szCs w:val="32"/>
          <w:lang w:eastAsia="zh-CN"/>
        </w:rPr>
        <w:t>》课程教学大纲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7"/>
        <w:gridCol w:w="521"/>
        <w:gridCol w:w="538"/>
        <w:gridCol w:w="851"/>
        <w:gridCol w:w="1559"/>
        <w:gridCol w:w="1163"/>
        <w:gridCol w:w="708"/>
        <w:gridCol w:w="490"/>
        <w:gridCol w:w="1183"/>
      </w:tblGrid>
      <w:tr w:rsidR="005C6844" w:rsidTr="00EF0089">
        <w:trPr>
          <w:trHeight w:val="355"/>
          <w:jc w:val="center"/>
        </w:trPr>
        <w:tc>
          <w:tcPr>
            <w:tcW w:w="4390" w:type="dxa"/>
            <w:gridSpan w:val="6"/>
            <w:vAlign w:val="center"/>
          </w:tcPr>
          <w:p w:rsidR="005C6844" w:rsidRDefault="00777196">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sz w:val="21"/>
                <w:szCs w:val="21"/>
                <w:lang w:eastAsia="zh-CN"/>
              </w:rPr>
              <w:t>课程名称：电子商务应用</w:t>
            </w:r>
          </w:p>
        </w:tc>
        <w:tc>
          <w:tcPr>
            <w:tcW w:w="5103" w:type="dxa"/>
            <w:gridSpan w:val="5"/>
            <w:vAlign w:val="center"/>
          </w:tcPr>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sz w:val="21"/>
                <w:szCs w:val="21"/>
                <w:lang w:eastAsia="zh-CN"/>
              </w:rPr>
              <w:t>课程类别（必修</w:t>
            </w:r>
            <w:r>
              <w:rPr>
                <w:rFonts w:ascii="PMingLiU-ExtB" w:eastAsia="PMingLiU-ExtB" w:hAnsi="PMingLiU-ExtB" w:hint="eastAsia"/>
                <w:sz w:val="21"/>
                <w:szCs w:val="21"/>
                <w:lang w:eastAsia="zh-CN"/>
              </w:rPr>
              <w:t>/</w:t>
            </w:r>
            <w:r w:rsidR="00777196">
              <w:rPr>
                <w:rFonts w:ascii="宋体" w:eastAsia="宋体" w:hAnsi="宋体" w:cs="宋体" w:hint="eastAsia"/>
                <w:sz w:val="21"/>
                <w:szCs w:val="21"/>
                <w:lang w:eastAsia="zh-CN"/>
              </w:rPr>
              <w:t>选修）：必</w:t>
            </w:r>
            <w:r>
              <w:rPr>
                <w:rFonts w:ascii="宋体" w:eastAsia="宋体" w:hAnsi="宋体" w:cs="宋体" w:hint="eastAsia"/>
                <w:sz w:val="21"/>
                <w:szCs w:val="21"/>
                <w:lang w:eastAsia="zh-CN"/>
              </w:rPr>
              <w:t>修</w:t>
            </w:r>
          </w:p>
        </w:tc>
      </w:tr>
      <w:tr w:rsidR="005C6844">
        <w:trPr>
          <w:trHeight w:val="340"/>
          <w:jc w:val="center"/>
        </w:trPr>
        <w:tc>
          <w:tcPr>
            <w:tcW w:w="9493" w:type="dxa"/>
            <w:gridSpan w:val="11"/>
            <w:vAlign w:val="center"/>
          </w:tcPr>
          <w:p w:rsidR="005C6844" w:rsidRDefault="00EF0089">
            <w:pPr>
              <w:tabs>
                <w:tab w:val="left" w:pos="1440"/>
              </w:tabs>
              <w:spacing w:after="0" w:line="0" w:lineRule="atLeast"/>
              <w:outlineLvl w:val="0"/>
              <w:rPr>
                <w:rFonts w:ascii="PMingLiU-ExtB" w:eastAsia="PMingLiU-ExtB" w:hAnsi="PMingLiU-ExtB"/>
                <w:sz w:val="21"/>
                <w:szCs w:val="21"/>
              </w:rPr>
            </w:pPr>
            <w:proofErr w:type="spellStart"/>
            <w:r>
              <w:rPr>
                <w:rFonts w:ascii="宋体" w:eastAsia="宋体" w:hAnsi="宋体" w:cs="宋体" w:hint="eastAsia"/>
                <w:sz w:val="21"/>
                <w:szCs w:val="21"/>
              </w:rPr>
              <w:t>课程英文名称：</w:t>
            </w:r>
            <w:r>
              <w:rPr>
                <w:rFonts w:ascii="PMingLiU-ExtB" w:eastAsia="PMingLiU-ExtB" w:hAnsi="PMingLiU-ExtB" w:hint="eastAsia"/>
                <w:sz w:val="21"/>
                <w:szCs w:val="21"/>
                <w:lang w:eastAsia="zh-CN"/>
              </w:rPr>
              <w:t>Introduction</w:t>
            </w:r>
            <w:proofErr w:type="spellEnd"/>
            <w:r>
              <w:rPr>
                <w:rFonts w:ascii="PMingLiU-ExtB" w:eastAsia="PMingLiU-ExtB" w:hAnsi="PMingLiU-ExtB" w:hint="eastAsia"/>
                <w:sz w:val="21"/>
                <w:szCs w:val="21"/>
                <w:lang w:eastAsia="zh-CN"/>
              </w:rPr>
              <w:t xml:space="preserve"> to Electronic commerce</w:t>
            </w:r>
          </w:p>
        </w:tc>
      </w:tr>
      <w:tr w:rsidR="005C6844">
        <w:trPr>
          <w:trHeight w:val="340"/>
          <w:jc w:val="center"/>
        </w:trPr>
        <w:tc>
          <w:tcPr>
            <w:tcW w:w="4390" w:type="dxa"/>
            <w:gridSpan w:val="6"/>
            <w:vAlign w:val="center"/>
          </w:tcPr>
          <w:p w:rsidR="005C6844" w:rsidRDefault="00EF0089">
            <w:pPr>
              <w:tabs>
                <w:tab w:val="left" w:pos="1440"/>
              </w:tabs>
              <w:spacing w:after="0" w:line="0" w:lineRule="atLeast"/>
              <w:outlineLvl w:val="0"/>
              <w:rPr>
                <w:rFonts w:ascii="PMingLiU-ExtB" w:eastAsiaTheme="minorEastAsia" w:hAnsi="PMingLiU-ExtB"/>
                <w:sz w:val="21"/>
                <w:szCs w:val="21"/>
                <w:lang w:eastAsia="zh-CN"/>
              </w:rPr>
            </w:pPr>
            <w:proofErr w:type="spellStart"/>
            <w:r>
              <w:rPr>
                <w:rFonts w:ascii="宋体" w:eastAsia="宋体" w:hAnsi="宋体" w:cs="宋体" w:hint="eastAsia"/>
                <w:sz w:val="21"/>
                <w:szCs w:val="21"/>
              </w:rPr>
              <w:t>总学时</w:t>
            </w:r>
            <w:proofErr w:type="spellEnd"/>
            <w:r>
              <w:rPr>
                <w:rFonts w:ascii="PMingLiU-ExtB" w:eastAsia="PMingLiU-ExtB" w:hAnsi="PMingLiU-ExtB" w:hint="eastAsia"/>
                <w:sz w:val="21"/>
                <w:szCs w:val="21"/>
              </w:rPr>
              <w:t>/</w:t>
            </w:r>
            <w:proofErr w:type="spellStart"/>
            <w:r>
              <w:rPr>
                <w:rFonts w:ascii="宋体" w:eastAsia="宋体" w:hAnsi="宋体" w:cs="宋体" w:hint="eastAsia"/>
                <w:sz w:val="21"/>
                <w:szCs w:val="21"/>
              </w:rPr>
              <w:t>周学时</w:t>
            </w:r>
            <w:proofErr w:type="spellEnd"/>
            <w:r>
              <w:rPr>
                <w:rFonts w:ascii="PMingLiU-ExtB" w:eastAsia="PMingLiU-ExtB" w:hAnsi="PMingLiU-ExtB" w:hint="eastAsia"/>
                <w:sz w:val="21"/>
                <w:szCs w:val="21"/>
              </w:rPr>
              <w:t>/</w:t>
            </w:r>
            <w:r>
              <w:rPr>
                <w:rFonts w:ascii="宋体" w:eastAsia="宋体" w:hAnsi="宋体" w:cs="宋体" w:hint="eastAsia"/>
                <w:sz w:val="21"/>
                <w:szCs w:val="21"/>
              </w:rPr>
              <w:t>学分：</w:t>
            </w:r>
            <w:r>
              <w:rPr>
                <w:rFonts w:ascii="PMingLiU-ExtB" w:eastAsia="PMingLiU-ExtB" w:hAnsi="PMingLiU-ExtB" w:hint="eastAsia"/>
                <w:sz w:val="21"/>
                <w:szCs w:val="21"/>
                <w:lang w:eastAsia="zh-CN"/>
              </w:rPr>
              <w:t>4</w:t>
            </w:r>
            <w:r>
              <w:rPr>
                <w:rFonts w:ascii="PMingLiU-ExtB" w:eastAsiaTheme="minorEastAsia" w:hAnsi="PMingLiU-ExtB" w:hint="eastAsia"/>
                <w:sz w:val="21"/>
                <w:szCs w:val="21"/>
                <w:lang w:eastAsia="zh-CN"/>
              </w:rPr>
              <w:t>8</w:t>
            </w:r>
            <w:r>
              <w:rPr>
                <w:rFonts w:ascii="PMingLiU-ExtB" w:eastAsia="PMingLiU-ExtB" w:hAnsi="PMingLiU-ExtB" w:hint="eastAsia"/>
                <w:sz w:val="21"/>
                <w:szCs w:val="21"/>
                <w:lang w:eastAsia="zh-CN"/>
              </w:rPr>
              <w:t>/3/</w:t>
            </w:r>
            <w:r>
              <w:rPr>
                <w:rFonts w:ascii="PMingLiU-ExtB" w:eastAsiaTheme="minorEastAsia" w:hAnsi="PMingLiU-ExtB" w:hint="eastAsia"/>
                <w:sz w:val="21"/>
                <w:szCs w:val="21"/>
                <w:lang w:eastAsia="zh-CN"/>
              </w:rPr>
              <w:t>3</w:t>
            </w:r>
          </w:p>
        </w:tc>
        <w:tc>
          <w:tcPr>
            <w:tcW w:w="5103" w:type="dxa"/>
            <w:gridSpan w:val="5"/>
            <w:vAlign w:val="center"/>
          </w:tcPr>
          <w:p w:rsidR="005C6844" w:rsidRPr="00EF0089" w:rsidRDefault="00EF0089">
            <w:pPr>
              <w:tabs>
                <w:tab w:val="left" w:pos="1440"/>
              </w:tabs>
              <w:spacing w:after="0" w:line="0" w:lineRule="atLeast"/>
              <w:outlineLvl w:val="0"/>
              <w:rPr>
                <w:rFonts w:ascii="PMingLiU-ExtB" w:eastAsiaTheme="minorEastAsia" w:hAnsi="PMingLiU-ExtB"/>
                <w:sz w:val="21"/>
                <w:szCs w:val="21"/>
                <w:lang w:eastAsia="zh-CN"/>
              </w:rPr>
            </w:pPr>
            <w:r>
              <w:rPr>
                <w:rFonts w:ascii="宋体" w:eastAsia="宋体" w:hAnsi="宋体" w:cs="宋体" w:hint="eastAsia"/>
                <w:sz w:val="21"/>
                <w:szCs w:val="21"/>
                <w:lang w:eastAsia="zh-CN"/>
              </w:rPr>
              <w:t>其中实验（实训、讨论等）学时：</w:t>
            </w:r>
            <w:r>
              <w:rPr>
                <w:rFonts w:ascii="PMingLiU-ExtB" w:eastAsiaTheme="minorEastAsia" w:hAnsi="PMingLiU-ExtB" w:hint="eastAsia"/>
                <w:sz w:val="21"/>
                <w:szCs w:val="21"/>
                <w:lang w:eastAsia="zh-CN"/>
              </w:rPr>
              <w:t>20</w:t>
            </w:r>
          </w:p>
        </w:tc>
      </w:tr>
      <w:tr w:rsidR="005C6844">
        <w:trPr>
          <w:trHeight w:val="340"/>
          <w:jc w:val="center"/>
        </w:trPr>
        <w:tc>
          <w:tcPr>
            <w:tcW w:w="4390" w:type="dxa"/>
            <w:gridSpan w:val="6"/>
            <w:vAlign w:val="center"/>
          </w:tcPr>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sz w:val="21"/>
                <w:szCs w:val="21"/>
                <w:lang w:eastAsia="zh-CN"/>
              </w:rPr>
              <w:t>先修课程：计算机概论</w:t>
            </w:r>
          </w:p>
        </w:tc>
        <w:tc>
          <w:tcPr>
            <w:tcW w:w="5103" w:type="dxa"/>
            <w:gridSpan w:val="5"/>
            <w:vAlign w:val="center"/>
          </w:tcPr>
          <w:p w:rsidR="005C6844" w:rsidRDefault="005C6844">
            <w:pPr>
              <w:tabs>
                <w:tab w:val="left" w:pos="1440"/>
              </w:tabs>
              <w:spacing w:after="0" w:line="0" w:lineRule="atLeast"/>
              <w:outlineLvl w:val="0"/>
              <w:rPr>
                <w:rFonts w:ascii="PMingLiU-ExtB" w:eastAsia="PMingLiU-ExtB" w:hAnsi="PMingLiU-ExtB"/>
                <w:sz w:val="21"/>
                <w:szCs w:val="21"/>
                <w:lang w:eastAsia="zh-CN"/>
              </w:rPr>
            </w:pPr>
          </w:p>
        </w:tc>
      </w:tr>
      <w:tr w:rsidR="005C6844">
        <w:trPr>
          <w:trHeight w:val="340"/>
          <w:jc w:val="center"/>
        </w:trPr>
        <w:tc>
          <w:tcPr>
            <w:tcW w:w="4390" w:type="dxa"/>
            <w:gridSpan w:val="6"/>
            <w:vAlign w:val="center"/>
          </w:tcPr>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sz w:val="21"/>
                <w:szCs w:val="21"/>
                <w:lang w:eastAsia="zh-CN"/>
              </w:rPr>
              <w:t>授课时间：</w:t>
            </w:r>
            <w:r>
              <w:rPr>
                <w:rFonts w:ascii="PMingLiU-ExtB" w:eastAsia="PMingLiU-ExtB" w:hAnsi="PMingLiU-ExtB" w:hint="eastAsia"/>
                <w:sz w:val="21"/>
                <w:szCs w:val="21"/>
                <w:lang w:eastAsia="zh-CN"/>
              </w:rPr>
              <w:t>1</w:t>
            </w:r>
            <w:r>
              <w:rPr>
                <w:rFonts w:ascii="PMingLiU-ExtB" w:eastAsia="PMingLiU-ExtB" w:hAnsi="PMingLiU-ExtB"/>
                <w:sz w:val="21"/>
                <w:szCs w:val="21"/>
                <w:lang w:eastAsia="zh-CN"/>
              </w:rPr>
              <w:t>-1</w:t>
            </w:r>
            <w:r>
              <w:rPr>
                <w:rFonts w:ascii="PMingLiU-ExtB" w:eastAsiaTheme="minorEastAsia" w:hAnsi="PMingLiU-ExtB" w:hint="eastAsia"/>
                <w:sz w:val="21"/>
                <w:szCs w:val="21"/>
                <w:lang w:eastAsia="zh-CN"/>
              </w:rPr>
              <w:t>6</w:t>
            </w:r>
            <w:r>
              <w:rPr>
                <w:rFonts w:ascii="宋体" w:eastAsia="宋体" w:hAnsi="宋体" w:cs="宋体" w:hint="eastAsia"/>
                <w:sz w:val="21"/>
                <w:szCs w:val="21"/>
                <w:lang w:eastAsia="zh-CN"/>
              </w:rPr>
              <w:t>周，周一</w:t>
            </w:r>
            <w:r>
              <w:rPr>
                <w:rFonts w:ascii="PMingLiU-ExtB" w:eastAsia="PMingLiU-ExtB" w:hAnsi="PMingLiU-ExtB" w:hint="eastAsia"/>
                <w:sz w:val="21"/>
                <w:szCs w:val="21"/>
                <w:lang w:eastAsia="zh-CN"/>
              </w:rPr>
              <w:t>5-</w:t>
            </w:r>
            <w:r>
              <w:rPr>
                <w:rFonts w:ascii="PMingLiU-ExtB" w:eastAsia="PMingLiU-ExtB" w:hAnsi="PMingLiU-ExtB"/>
                <w:sz w:val="21"/>
                <w:szCs w:val="21"/>
                <w:lang w:eastAsia="zh-CN"/>
              </w:rPr>
              <w:t>7</w:t>
            </w:r>
            <w:r>
              <w:rPr>
                <w:rFonts w:ascii="宋体" w:eastAsia="宋体" w:hAnsi="宋体" w:cs="宋体" w:hint="eastAsia"/>
                <w:sz w:val="21"/>
                <w:szCs w:val="21"/>
                <w:lang w:eastAsia="zh-CN"/>
              </w:rPr>
              <w:t>节</w:t>
            </w:r>
          </w:p>
        </w:tc>
        <w:tc>
          <w:tcPr>
            <w:tcW w:w="5103" w:type="dxa"/>
            <w:gridSpan w:val="5"/>
            <w:vAlign w:val="center"/>
          </w:tcPr>
          <w:p w:rsidR="005C6844" w:rsidRPr="00EF0089" w:rsidRDefault="00EF0089">
            <w:pPr>
              <w:tabs>
                <w:tab w:val="left" w:pos="1440"/>
              </w:tabs>
              <w:spacing w:after="0" w:line="0" w:lineRule="atLeast"/>
              <w:outlineLvl w:val="0"/>
              <w:rPr>
                <w:rFonts w:ascii="PMingLiU-ExtB" w:eastAsiaTheme="minorEastAsia" w:hAnsi="PMingLiU-ExtB"/>
                <w:sz w:val="21"/>
                <w:szCs w:val="21"/>
                <w:lang w:eastAsia="zh-CN"/>
              </w:rPr>
            </w:pPr>
            <w:r>
              <w:rPr>
                <w:rFonts w:ascii="宋体" w:eastAsia="宋体" w:hAnsi="宋体" w:cs="宋体" w:hint="eastAsia"/>
                <w:sz w:val="21"/>
                <w:szCs w:val="21"/>
                <w:lang w:eastAsia="zh-CN"/>
              </w:rPr>
              <w:t>授课地点：</w:t>
            </w:r>
            <w:r>
              <w:rPr>
                <w:rFonts w:ascii="PMingLiU-ExtB" w:eastAsiaTheme="minorEastAsia" w:hAnsi="PMingLiU-ExtB" w:hint="eastAsia"/>
                <w:sz w:val="21"/>
                <w:szCs w:val="21"/>
                <w:lang w:eastAsia="zh-CN"/>
              </w:rPr>
              <w:t>7B-203</w:t>
            </w:r>
          </w:p>
        </w:tc>
      </w:tr>
      <w:tr w:rsidR="005C6844">
        <w:trPr>
          <w:trHeight w:val="340"/>
          <w:jc w:val="center"/>
        </w:trPr>
        <w:tc>
          <w:tcPr>
            <w:tcW w:w="9493" w:type="dxa"/>
            <w:gridSpan w:val="11"/>
            <w:vAlign w:val="center"/>
          </w:tcPr>
          <w:p w:rsidR="005C6844" w:rsidRPr="00EF0089" w:rsidRDefault="00EF0089">
            <w:pPr>
              <w:tabs>
                <w:tab w:val="left" w:pos="1440"/>
              </w:tabs>
              <w:spacing w:after="0" w:line="0" w:lineRule="atLeast"/>
              <w:outlineLvl w:val="0"/>
              <w:rPr>
                <w:rFonts w:ascii="PMingLiU-ExtB" w:eastAsiaTheme="minorEastAsia" w:hAnsi="PMingLiU-ExtB"/>
                <w:sz w:val="21"/>
                <w:szCs w:val="21"/>
                <w:lang w:eastAsia="zh-CN"/>
              </w:rPr>
            </w:pPr>
            <w:r>
              <w:rPr>
                <w:rFonts w:ascii="宋体" w:eastAsia="宋体" w:hAnsi="宋体" w:cs="宋体" w:hint="eastAsia"/>
                <w:sz w:val="21"/>
                <w:szCs w:val="21"/>
                <w:lang w:eastAsia="zh-CN"/>
              </w:rPr>
              <w:t>授课对象：</w:t>
            </w:r>
            <w:r>
              <w:rPr>
                <w:rFonts w:ascii="PMingLiU-ExtB" w:eastAsia="PMingLiU-ExtB" w:hAnsi="PMingLiU-ExtB" w:hint="eastAsia"/>
                <w:sz w:val="21"/>
                <w:szCs w:val="21"/>
                <w:lang w:eastAsia="zh-CN"/>
              </w:rPr>
              <w:t xml:space="preserve"> </w:t>
            </w:r>
            <w:r>
              <w:rPr>
                <w:rFonts w:ascii="PMingLiU-ExtB" w:eastAsia="PMingLiU-ExtB" w:hAnsi="PMingLiU-ExtB"/>
                <w:sz w:val="21"/>
                <w:szCs w:val="21"/>
                <w:lang w:eastAsia="zh-CN"/>
              </w:rPr>
              <w:t>201</w:t>
            </w:r>
            <w:r>
              <w:rPr>
                <w:rFonts w:ascii="PMingLiU-ExtB" w:eastAsia="PMingLiU-ExtB" w:hAnsi="PMingLiU-ExtB" w:hint="eastAsia"/>
                <w:sz w:val="21"/>
                <w:szCs w:val="21"/>
                <w:lang w:eastAsia="zh-CN"/>
              </w:rPr>
              <w:t>4</w:t>
            </w:r>
            <w:r>
              <w:rPr>
                <w:rFonts w:ascii="宋体" w:eastAsia="宋体" w:hAnsi="宋体" w:cs="宋体" w:hint="eastAsia"/>
                <w:sz w:val="21"/>
                <w:szCs w:val="21"/>
                <w:lang w:eastAsia="zh-CN"/>
              </w:rPr>
              <w:t>工业设计1，2班</w:t>
            </w:r>
          </w:p>
        </w:tc>
      </w:tr>
      <w:tr w:rsidR="005C6844">
        <w:trPr>
          <w:trHeight w:val="340"/>
          <w:jc w:val="center"/>
        </w:trPr>
        <w:tc>
          <w:tcPr>
            <w:tcW w:w="9493" w:type="dxa"/>
            <w:gridSpan w:val="11"/>
            <w:vAlign w:val="center"/>
          </w:tcPr>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sz w:val="21"/>
                <w:szCs w:val="21"/>
                <w:lang w:eastAsia="zh-CN"/>
              </w:rPr>
              <w:t>开课院系：</w:t>
            </w:r>
            <w:r>
              <w:rPr>
                <w:rFonts w:ascii="PMingLiU-ExtB" w:eastAsia="PMingLiU-ExtB" w:hAnsi="PMingLiU-ExtB" w:hint="eastAsia"/>
                <w:sz w:val="21"/>
                <w:szCs w:val="21"/>
                <w:lang w:eastAsia="zh-CN"/>
              </w:rPr>
              <w:t xml:space="preserve"> </w:t>
            </w:r>
            <w:r>
              <w:rPr>
                <w:rFonts w:ascii="宋体" w:eastAsia="宋体" w:hAnsi="宋体" w:cs="宋体" w:hint="eastAsia"/>
                <w:sz w:val="21"/>
                <w:szCs w:val="21"/>
                <w:lang w:eastAsia="zh-CN"/>
              </w:rPr>
              <w:t>计算机与网络安全学院</w:t>
            </w:r>
          </w:p>
        </w:tc>
      </w:tr>
      <w:tr w:rsidR="005C6844">
        <w:trPr>
          <w:trHeight w:val="340"/>
          <w:jc w:val="center"/>
        </w:trPr>
        <w:tc>
          <w:tcPr>
            <w:tcW w:w="9493" w:type="dxa"/>
            <w:gridSpan w:val="11"/>
            <w:vAlign w:val="center"/>
          </w:tcPr>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sz w:val="21"/>
                <w:szCs w:val="21"/>
                <w:lang w:eastAsia="zh-CN"/>
              </w:rPr>
              <w:t>任课教师姓名</w:t>
            </w:r>
            <w:r>
              <w:rPr>
                <w:rFonts w:ascii="PMingLiU-ExtB" w:eastAsia="PMingLiU-ExtB" w:hAnsi="PMingLiU-ExtB" w:hint="eastAsia"/>
                <w:sz w:val="21"/>
                <w:szCs w:val="21"/>
                <w:lang w:eastAsia="zh-CN"/>
              </w:rPr>
              <w:t>/</w:t>
            </w:r>
            <w:r>
              <w:rPr>
                <w:rFonts w:ascii="宋体" w:eastAsia="宋体" w:hAnsi="宋体" w:cs="宋体" w:hint="eastAsia"/>
                <w:sz w:val="21"/>
                <w:szCs w:val="21"/>
                <w:lang w:eastAsia="zh-CN"/>
              </w:rPr>
              <w:t>职称：</w:t>
            </w:r>
            <w:r>
              <w:rPr>
                <w:rFonts w:ascii="PMingLiU-ExtB" w:eastAsia="PMingLiU-ExtB" w:hAnsi="PMingLiU-ExtB" w:hint="eastAsia"/>
                <w:sz w:val="21"/>
                <w:szCs w:val="21"/>
                <w:lang w:eastAsia="zh-CN"/>
              </w:rPr>
              <w:t xml:space="preserve"> </w:t>
            </w:r>
            <w:proofErr w:type="gramStart"/>
            <w:r>
              <w:rPr>
                <w:rFonts w:ascii="宋体" w:eastAsia="宋体" w:hAnsi="宋体" w:cs="宋体" w:hint="eastAsia"/>
                <w:sz w:val="21"/>
                <w:szCs w:val="21"/>
                <w:lang w:eastAsia="zh-CN"/>
              </w:rPr>
              <w:t>王亚迅</w:t>
            </w:r>
            <w:proofErr w:type="gramEnd"/>
            <w:r>
              <w:rPr>
                <w:rFonts w:ascii="PMingLiU-ExtB" w:eastAsia="PMingLiU-ExtB" w:hAnsi="PMingLiU-ExtB" w:hint="eastAsia"/>
                <w:sz w:val="21"/>
                <w:szCs w:val="21"/>
                <w:lang w:eastAsia="zh-CN"/>
              </w:rPr>
              <w:t>/</w:t>
            </w:r>
            <w:r>
              <w:rPr>
                <w:rFonts w:ascii="宋体" w:eastAsia="宋体" w:hAnsi="宋体" w:cs="宋体" w:hint="eastAsia"/>
                <w:sz w:val="21"/>
                <w:szCs w:val="21"/>
                <w:lang w:eastAsia="zh-CN"/>
              </w:rPr>
              <w:t>副教授</w:t>
            </w:r>
          </w:p>
        </w:tc>
      </w:tr>
      <w:tr w:rsidR="005C6844">
        <w:trPr>
          <w:trHeight w:val="340"/>
          <w:jc w:val="center"/>
        </w:trPr>
        <w:tc>
          <w:tcPr>
            <w:tcW w:w="4390" w:type="dxa"/>
            <w:gridSpan w:val="6"/>
            <w:vAlign w:val="center"/>
          </w:tcPr>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sz w:val="21"/>
                <w:szCs w:val="21"/>
              </w:rPr>
              <w:t>联系电话：</w:t>
            </w:r>
            <w:r>
              <w:rPr>
                <w:rFonts w:ascii="PMingLiU-ExtB" w:eastAsia="PMingLiU-ExtB" w:hAnsi="PMingLiU-ExtB" w:hint="eastAsia"/>
                <w:sz w:val="21"/>
                <w:szCs w:val="21"/>
                <w:lang w:eastAsia="zh-CN"/>
              </w:rPr>
              <w:t>13316669551</w:t>
            </w:r>
          </w:p>
        </w:tc>
        <w:tc>
          <w:tcPr>
            <w:tcW w:w="5103" w:type="dxa"/>
            <w:gridSpan w:val="5"/>
            <w:vAlign w:val="center"/>
          </w:tcPr>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PMingLiU-ExtB" w:eastAsia="PMingLiU-ExtB" w:hAnsi="PMingLiU-ExtB" w:hint="eastAsia"/>
                <w:sz w:val="21"/>
                <w:szCs w:val="21"/>
              </w:rPr>
              <w:t>Email:</w:t>
            </w:r>
            <w:r>
              <w:rPr>
                <w:rFonts w:ascii="PMingLiU-ExtB" w:eastAsia="PMingLiU-ExtB" w:hAnsi="PMingLiU-ExtB"/>
                <w:sz w:val="21"/>
                <w:szCs w:val="21"/>
              </w:rPr>
              <w:t xml:space="preserve"> </w:t>
            </w:r>
            <w:r>
              <w:rPr>
                <w:rFonts w:ascii="PMingLiU-ExtB" w:eastAsia="PMingLiU-ExtB" w:hAnsi="PMingLiU-ExtB" w:hint="eastAsia"/>
                <w:sz w:val="21"/>
                <w:szCs w:val="21"/>
                <w:lang w:eastAsia="zh-CN"/>
              </w:rPr>
              <w:t>1466755913</w:t>
            </w:r>
            <w:r>
              <w:rPr>
                <w:rFonts w:ascii="PMingLiU-ExtB" w:eastAsia="PMingLiU-ExtB" w:hAnsi="PMingLiU-ExtB"/>
                <w:sz w:val="21"/>
                <w:szCs w:val="21"/>
              </w:rPr>
              <w:t>@</w:t>
            </w:r>
            <w:r>
              <w:rPr>
                <w:rFonts w:ascii="PMingLiU-ExtB" w:eastAsia="PMingLiU-ExtB" w:hAnsi="PMingLiU-ExtB" w:hint="eastAsia"/>
                <w:sz w:val="21"/>
                <w:szCs w:val="21"/>
                <w:lang w:eastAsia="zh-CN"/>
              </w:rPr>
              <w:t>qq.com</w:t>
            </w:r>
          </w:p>
        </w:tc>
      </w:tr>
      <w:tr w:rsidR="005C6844">
        <w:trPr>
          <w:trHeight w:val="340"/>
          <w:jc w:val="center"/>
        </w:trPr>
        <w:tc>
          <w:tcPr>
            <w:tcW w:w="9493" w:type="dxa"/>
            <w:gridSpan w:val="11"/>
            <w:vAlign w:val="center"/>
          </w:tcPr>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sz w:val="21"/>
                <w:szCs w:val="21"/>
                <w:lang w:eastAsia="zh-CN"/>
              </w:rPr>
              <w:t>答疑时间、地点与方式：课后答疑：</w:t>
            </w:r>
            <w:r>
              <w:rPr>
                <w:rFonts w:ascii="PMingLiU-ExtB" w:eastAsia="PMingLiU-ExtB" w:hAnsi="PMingLiU-ExtB" w:hint="eastAsia"/>
                <w:sz w:val="21"/>
                <w:szCs w:val="21"/>
                <w:lang w:eastAsia="zh-CN"/>
              </w:rPr>
              <w:t>8A403</w:t>
            </w:r>
            <w:r>
              <w:rPr>
                <w:rFonts w:ascii="宋体" w:eastAsia="宋体" w:hAnsi="宋体" w:cs="宋体" w:hint="eastAsia"/>
                <w:sz w:val="21"/>
                <w:szCs w:val="21"/>
                <w:lang w:eastAsia="zh-CN"/>
              </w:rPr>
              <w:t>，</w:t>
            </w:r>
            <w:r>
              <w:rPr>
                <w:rFonts w:ascii="PMingLiU-ExtB" w:eastAsia="PMingLiU-ExtB" w:hAnsi="PMingLiU-ExtB"/>
                <w:sz w:val="21"/>
                <w:szCs w:val="21"/>
                <w:lang w:eastAsia="zh-CN"/>
              </w:rPr>
              <w:t>QQ</w:t>
            </w:r>
            <w:r>
              <w:rPr>
                <w:rFonts w:ascii="宋体" w:eastAsia="宋体" w:hAnsi="宋体" w:cs="宋体" w:hint="eastAsia"/>
                <w:sz w:val="21"/>
                <w:szCs w:val="21"/>
                <w:lang w:eastAsia="zh-CN"/>
              </w:rPr>
              <w:t>：</w:t>
            </w:r>
            <w:r>
              <w:rPr>
                <w:rFonts w:ascii="PMingLiU-ExtB" w:eastAsia="PMingLiU-ExtB" w:hAnsi="PMingLiU-ExtB" w:hint="eastAsia"/>
                <w:sz w:val="21"/>
                <w:szCs w:val="21"/>
                <w:lang w:eastAsia="zh-CN"/>
              </w:rPr>
              <w:t>1466755913</w:t>
            </w:r>
          </w:p>
        </w:tc>
      </w:tr>
      <w:tr w:rsidR="005C6844">
        <w:trPr>
          <w:trHeight w:val="340"/>
          <w:jc w:val="center"/>
        </w:trPr>
        <w:tc>
          <w:tcPr>
            <w:tcW w:w="9493" w:type="dxa"/>
            <w:gridSpan w:val="11"/>
            <w:vAlign w:val="center"/>
          </w:tcPr>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bCs/>
                <w:sz w:val="21"/>
                <w:szCs w:val="21"/>
                <w:lang w:eastAsia="zh-CN"/>
              </w:rPr>
              <w:t>课程考核方式：</w:t>
            </w:r>
            <w:r>
              <w:rPr>
                <w:rFonts w:ascii="宋体" w:eastAsia="宋体" w:hAnsi="宋体" w:cs="宋体" w:hint="eastAsia"/>
                <w:sz w:val="21"/>
                <w:szCs w:val="21"/>
                <w:lang w:eastAsia="zh-CN"/>
              </w:rPr>
              <w:t>课堂演讲（√）</w:t>
            </w:r>
            <w:r>
              <w:rPr>
                <w:rFonts w:ascii="PMingLiU-ExtB" w:eastAsia="PMingLiU-ExtB" w:hAnsi="PMingLiU-ExtB" w:hint="eastAsia"/>
                <w:sz w:val="21"/>
                <w:szCs w:val="21"/>
                <w:lang w:eastAsia="zh-CN"/>
              </w:rPr>
              <w:t xml:space="preserve">   </w:t>
            </w:r>
            <w:r>
              <w:rPr>
                <w:rFonts w:ascii="宋体" w:eastAsia="宋体" w:hAnsi="宋体" w:cs="宋体" w:hint="eastAsia"/>
                <w:sz w:val="21"/>
                <w:szCs w:val="21"/>
                <w:lang w:eastAsia="zh-CN"/>
              </w:rPr>
              <w:t>闭卷（）</w:t>
            </w:r>
            <w:r>
              <w:rPr>
                <w:rFonts w:ascii="PMingLiU-ExtB" w:eastAsia="PMingLiU-ExtB" w:hAnsi="PMingLiU-ExtB" w:hint="eastAsia"/>
                <w:sz w:val="21"/>
                <w:szCs w:val="21"/>
                <w:lang w:eastAsia="zh-CN"/>
              </w:rPr>
              <w:t xml:space="preserve">   </w:t>
            </w:r>
            <w:r>
              <w:rPr>
                <w:rFonts w:ascii="宋体" w:eastAsia="宋体" w:hAnsi="宋体" w:cs="宋体" w:hint="eastAsia"/>
                <w:sz w:val="21"/>
                <w:szCs w:val="21"/>
                <w:lang w:eastAsia="zh-CN"/>
              </w:rPr>
              <w:t>作业（</w:t>
            </w:r>
            <w:r>
              <w:rPr>
                <w:rFonts w:ascii="PMingLiU-ExtB" w:eastAsia="PMingLiU-ExtB" w:hAnsi="PMingLiU-ExtB" w:hint="eastAsia"/>
                <w:sz w:val="21"/>
                <w:szCs w:val="21"/>
                <w:lang w:eastAsia="zh-CN"/>
              </w:rPr>
              <w:t xml:space="preserve"> </w:t>
            </w:r>
            <w:r>
              <w:rPr>
                <w:rFonts w:ascii="宋体" w:eastAsia="宋体" w:hAnsi="宋体" w:cs="宋体" w:hint="eastAsia"/>
                <w:sz w:val="21"/>
                <w:szCs w:val="21"/>
                <w:lang w:eastAsia="zh-CN"/>
              </w:rPr>
              <w:t>√）</w:t>
            </w:r>
            <w:r>
              <w:rPr>
                <w:rFonts w:ascii="PMingLiU-ExtB" w:eastAsia="PMingLiU-ExtB" w:hAnsi="PMingLiU-ExtB" w:hint="eastAsia"/>
                <w:sz w:val="21"/>
                <w:szCs w:val="21"/>
                <w:lang w:eastAsia="zh-CN"/>
              </w:rPr>
              <w:t xml:space="preserve">   </w:t>
            </w:r>
            <w:r>
              <w:rPr>
                <w:rFonts w:ascii="宋体" w:eastAsia="宋体" w:hAnsi="宋体" w:cs="宋体" w:hint="eastAsia"/>
                <w:sz w:val="21"/>
                <w:szCs w:val="21"/>
                <w:lang w:eastAsia="zh-CN"/>
              </w:rPr>
              <w:t>实验（√）</w:t>
            </w:r>
            <w:r>
              <w:rPr>
                <w:rFonts w:ascii="PMingLiU-ExtB" w:eastAsia="PMingLiU-ExtB" w:hAnsi="PMingLiU-ExtB" w:hint="eastAsia"/>
                <w:sz w:val="21"/>
                <w:szCs w:val="21"/>
                <w:lang w:eastAsia="zh-CN"/>
              </w:rPr>
              <w:t xml:space="preserve"> </w:t>
            </w:r>
            <w:r>
              <w:rPr>
                <w:rFonts w:ascii="宋体" w:eastAsia="宋体" w:hAnsi="宋体" w:cs="宋体" w:hint="eastAsia"/>
                <w:sz w:val="21"/>
                <w:szCs w:val="21"/>
                <w:lang w:eastAsia="zh-CN"/>
              </w:rPr>
              <w:t>课程论文（√）</w:t>
            </w:r>
          </w:p>
        </w:tc>
      </w:tr>
      <w:tr w:rsidR="005C6844">
        <w:trPr>
          <w:trHeight w:val="1884"/>
          <w:jc w:val="center"/>
        </w:trPr>
        <w:tc>
          <w:tcPr>
            <w:tcW w:w="9493" w:type="dxa"/>
            <w:gridSpan w:val="11"/>
            <w:vAlign w:val="center"/>
          </w:tcPr>
          <w:p w:rsidR="005C6844" w:rsidRDefault="00EF0089">
            <w:pPr>
              <w:snapToGrid w:val="0"/>
              <w:spacing w:line="360" w:lineRule="exact"/>
              <w:rPr>
                <w:rFonts w:ascii="PMingLiU-ExtB" w:eastAsia="PMingLiU-ExtB" w:hAnsi="PMingLiU-ExtB" w:cs="宋体"/>
                <w:bCs/>
                <w:sz w:val="21"/>
                <w:szCs w:val="21"/>
                <w:lang w:eastAsia="zh-CN"/>
              </w:rPr>
            </w:pPr>
            <w:r>
              <w:rPr>
                <w:rFonts w:ascii="宋体" w:eastAsia="宋体" w:hAnsi="宋体" w:cs="宋体" w:hint="eastAsia"/>
                <w:bCs/>
                <w:sz w:val="21"/>
                <w:szCs w:val="21"/>
                <w:lang w:eastAsia="zh-CN"/>
              </w:rPr>
              <w:t>使用教材：</w:t>
            </w:r>
            <w:r>
              <w:rPr>
                <w:rFonts w:ascii="PMingLiU-ExtB" w:eastAsia="PMingLiU-ExtB" w:hAnsi="PMingLiU-ExtB" w:cs="宋体" w:hint="eastAsia"/>
                <w:bCs/>
                <w:sz w:val="21"/>
                <w:szCs w:val="21"/>
                <w:lang w:eastAsia="zh-CN"/>
              </w:rPr>
              <w:tab/>
              <w:t>[1]</w:t>
            </w:r>
            <w:r>
              <w:rPr>
                <w:rFonts w:ascii="宋体" w:eastAsia="宋体" w:hAnsi="宋体" w:cs="宋体" w:hint="eastAsia"/>
                <w:bCs/>
                <w:sz w:val="21"/>
                <w:szCs w:val="21"/>
                <w:lang w:eastAsia="zh-CN"/>
              </w:rPr>
              <w:t>宋文官，电子商务概论（第三版）</w:t>
            </w:r>
            <w:r>
              <w:rPr>
                <w:rFonts w:ascii="PMingLiU-ExtB" w:eastAsia="PMingLiU-ExtB" w:hAnsi="PMingLiU-ExtB" w:cs="宋体" w:hint="eastAsia"/>
                <w:bCs/>
                <w:sz w:val="21"/>
                <w:szCs w:val="21"/>
                <w:lang w:eastAsia="zh-CN"/>
              </w:rPr>
              <w:t>.</w:t>
            </w:r>
            <w:r>
              <w:rPr>
                <w:rFonts w:ascii="宋体" w:eastAsia="宋体" w:hAnsi="宋体" w:cs="宋体" w:hint="eastAsia"/>
                <w:bCs/>
                <w:sz w:val="21"/>
                <w:szCs w:val="21"/>
                <w:lang w:eastAsia="zh-CN"/>
              </w:rPr>
              <w:t>清华大学出版社</w:t>
            </w:r>
            <w:r>
              <w:rPr>
                <w:rFonts w:ascii="PMingLiU-ExtB" w:eastAsia="PMingLiU-ExtB" w:hAnsi="PMingLiU-ExtB" w:cs="宋体" w:hint="eastAsia"/>
                <w:bCs/>
                <w:sz w:val="21"/>
                <w:szCs w:val="21"/>
                <w:lang w:eastAsia="zh-CN"/>
              </w:rPr>
              <w:t xml:space="preserve"> </w:t>
            </w:r>
            <w:r>
              <w:rPr>
                <w:rFonts w:ascii="宋体" w:eastAsia="宋体" w:hAnsi="宋体" w:cs="宋体" w:hint="eastAsia"/>
                <w:bCs/>
                <w:sz w:val="21"/>
                <w:szCs w:val="21"/>
                <w:lang w:eastAsia="zh-CN"/>
              </w:rPr>
              <w:t>，</w:t>
            </w:r>
            <w:r>
              <w:rPr>
                <w:rFonts w:ascii="PMingLiU-ExtB" w:eastAsia="PMingLiU-ExtB" w:hAnsi="PMingLiU-ExtB" w:cs="宋体" w:hint="eastAsia"/>
                <w:bCs/>
                <w:sz w:val="21"/>
                <w:szCs w:val="21"/>
                <w:lang w:eastAsia="zh-CN"/>
              </w:rPr>
              <w:t>2012.</w:t>
            </w:r>
          </w:p>
          <w:p w:rsidR="005C6844" w:rsidRDefault="00EF0089">
            <w:pPr>
              <w:snapToGrid w:val="0"/>
              <w:spacing w:line="360" w:lineRule="exact"/>
              <w:rPr>
                <w:rFonts w:ascii="PMingLiU-ExtB" w:eastAsia="PMingLiU-ExtB" w:hAnsi="PMingLiU-ExtB"/>
                <w:sz w:val="21"/>
                <w:szCs w:val="21"/>
                <w:lang w:eastAsia="zh-CN"/>
              </w:rPr>
            </w:pPr>
            <w:r>
              <w:rPr>
                <w:rFonts w:ascii="宋体" w:eastAsia="宋体" w:hAnsi="宋体" w:cs="宋体" w:hint="eastAsia"/>
                <w:bCs/>
                <w:sz w:val="21"/>
                <w:szCs w:val="21"/>
                <w:lang w:eastAsia="zh-CN"/>
              </w:rPr>
              <w:t>教学参考资料：</w:t>
            </w:r>
            <w:r>
              <w:rPr>
                <w:rFonts w:ascii="PMingLiU-ExtB" w:eastAsia="PMingLiU-ExtB" w:hAnsi="PMingLiU-ExtB" w:hint="eastAsia"/>
                <w:sz w:val="21"/>
                <w:szCs w:val="21"/>
                <w:lang w:eastAsia="zh-CN"/>
              </w:rPr>
              <w:t xml:space="preserve">[1] </w:t>
            </w:r>
            <w:r>
              <w:rPr>
                <w:rFonts w:ascii="宋体" w:eastAsia="宋体" w:hAnsi="宋体" w:cs="宋体" w:hint="eastAsia"/>
                <w:sz w:val="21"/>
                <w:szCs w:val="21"/>
                <w:lang w:eastAsia="zh-CN"/>
              </w:rPr>
              <w:t>覃征，</w:t>
            </w:r>
            <w:proofErr w:type="gramStart"/>
            <w:r>
              <w:rPr>
                <w:rFonts w:ascii="宋体" w:eastAsia="宋体" w:hAnsi="宋体" w:cs="宋体" w:hint="eastAsia"/>
                <w:sz w:val="21"/>
                <w:szCs w:val="21"/>
                <w:lang w:eastAsia="zh-CN"/>
              </w:rPr>
              <w:t>李环等</w:t>
            </w:r>
            <w:proofErr w:type="gramEnd"/>
            <w:r>
              <w:rPr>
                <w:rFonts w:ascii="PMingLiU-ExtB" w:eastAsia="PMingLiU-ExtB" w:hAnsi="PMingLiU-ExtB" w:hint="eastAsia"/>
                <w:sz w:val="21"/>
                <w:szCs w:val="21"/>
                <w:lang w:eastAsia="zh-CN"/>
              </w:rPr>
              <w:t>,</w:t>
            </w:r>
            <w:r>
              <w:rPr>
                <w:rFonts w:ascii="宋体" w:eastAsia="宋体" w:hAnsi="宋体" w:cs="宋体" w:hint="eastAsia"/>
                <w:sz w:val="21"/>
                <w:szCs w:val="21"/>
                <w:lang w:eastAsia="zh-CN"/>
              </w:rPr>
              <w:t>《电子商务基础》，</w:t>
            </w:r>
            <w:r>
              <w:fldChar w:fldCharType="begin"/>
            </w:r>
            <w:r>
              <w:rPr>
                <w:lang w:eastAsia="zh-CN"/>
              </w:rPr>
              <w:instrText xml:space="preserve"> HYPERLINK "http://search.dangdang.com/book/search_pub.php?category=01&amp;key3=%C7%E5%BB%AA%B4%F3%D1%A7%B3%F6%B0%E6%C9%E7&amp;order=sort_xtime_desc" \t "_blank" </w:instrText>
            </w:r>
            <w:r>
              <w:fldChar w:fldCharType="separate"/>
            </w:r>
            <w:r>
              <w:rPr>
                <w:rFonts w:ascii="宋体" w:eastAsia="宋体" w:hAnsi="宋体" w:cs="宋体" w:hint="eastAsia"/>
                <w:sz w:val="21"/>
                <w:szCs w:val="21"/>
                <w:lang w:eastAsia="zh-CN"/>
              </w:rPr>
              <w:t>科学出版社</w:t>
            </w:r>
            <w:r>
              <w:rPr>
                <w:rFonts w:ascii="宋体" w:eastAsia="宋体" w:hAnsi="宋体" w:cs="宋体"/>
                <w:sz w:val="21"/>
                <w:szCs w:val="21"/>
                <w:lang w:eastAsia="zh-CN"/>
              </w:rPr>
              <w:fldChar w:fldCharType="end"/>
            </w:r>
            <w:r>
              <w:rPr>
                <w:rFonts w:ascii="宋体" w:eastAsia="宋体" w:hAnsi="宋体" w:cs="宋体" w:hint="eastAsia"/>
                <w:sz w:val="21"/>
                <w:szCs w:val="21"/>
                <w:lang w:eastAsia="zh-CN"/>
              </w:rPr>
              <w:t>，</w:t>
            </w:r>
            <w:r>
              <w:rPr>
                <w:rFonts w:ascii="PMingLiU-ExtB" w:eastAsia="PMingLiU-ExtB" w:hAnsi="PMingLiU-ExtB" w:hint="eastAsia"/>
                <w:sz w:val="21"/>
                <w:szCs w:val="21"/>
                <w:lang w:eastAsia="zh-CN"/>
              </w:rPr>
              <w:t>2007</w:t>
            </w:r>
            <w:r>
              <w:rPr>
                <w:rFonts w:ascii="宋体" w:eastAsia="宋体" w:hAnsi="宋体" w:cs="宋体" w:hint="eastAsia"/>
                <w:sz w:val="21"/>
                <w:szCs w:val="21"/>
                <w:lang w:eastAsia="zh-CN"/>
              </w:rPr>
              <w:t>。</w:t>
            </w:r>
          </w:p>
          <w:p w:rsidR="005C6844" w:rsidRDefault="00EF0089">
            <w:pPr>
              <w:snapToGrid w:val="0"/>
              <w:spacing w:line="360" w:lineRule="exact"/>
              <w:ind w:firstLine="420"/>
              <w:rPr>
                <w:rFonts w:ascii="PMingLiU-ExtB" w:eastAsia="PMingLiU-ExtB" w:hAnsi="PMingLiU-ExtB"/>
                <w:sz w:val="21"/>
                <w:szCs w:val="21"/>
                <w:lang w:eastAsia="zh-CN"/>
              </w:rPr>
            </w:pPr>
            <w:r>
              <w:rPr>
                <w:rFonts w:ascii="PMingLiU-ExtB" w:eastAsia="PMingLiU-ExtB" w:hAnsi="PMingLiU-ExtB" w:hint="eastAsia"/>
                <w:sz w:val="21"/>
                <w:szCs w:val="21"/>
                <w:lang w:eastAsia="zh-CN"/>
              </w:rPr>
              <w:t>[2]</w:t>
            </w:r>
            <w:r>
              <w:rPr>
                <w:rFonts w:ascii="宋体" w:eastAsia="宋体" w:hAnsi="宋体" w:cs="宋体" w:hint="eastAsia"/>
                <w:sz w:val="21"/>
                <w:szCs w:val="21"/>
                <w:lang w:eastAsia="zh-CN"/>
              </w:rPr>
              <w:t>宋文官等，国家《电子商务师职业资格标准》</w:t>
            </w:r>
            <w:r>
              <w:rPr>
                <w:rFonts w:ascii="PMingLiU-ExtB" w:eastAsia="PMingLiU-ExtB" w:hAnsi="PMingLiU-ExtB" w:hint="eastAsia"/>
                <w:sz w:val="21"/>
                <w:szCs w:val="21"/>
                <w:lang w:eastAsia="zh-CN"/>
              </w:rPr>
              <w:t xml:space="preserve"> 2012</w:t>
            </w:r>
          </w:p>
          <w:p w:rsidR="005C6844" w:rsidRDefault="00EF0089">
            <w:pPr>
              <w:snapToGrid w:val="0"/>
              <w:spacing w:line="360" w:lineRule="exact"/>
              <w:ind w:firstLine="420"/>
              <w:rPr>
                <w:rFonts w:ascii="PMingLiU-ExtB" w:eastAsia="PMingLiU-ExtB" w:hAnsi="PMingLiU-ExtB"/>
                <w:sz w:val="21"/>
                <w:szCs w:val="21"/>
                <w:lang w:eastAsia="zh-CN"/>
              </w:rPr>
            </w:pPr>
            <w:r>
              <w:rPr>
                <w:rFonts w:ascii="PMingLiU-ExtB" w:eastAsia="PMingLiU-ExtB" w:hAnsi="PMingLiU-ExtB" w:hint="eastAsia"/>
                <w:sz w:val="21"/>
                <w:szCs w:val="21"/>
                <w:lang w:eastAsia="zh-CN"/>
              </w:rPr>
              <w:t>[3]</w:t>
            </w:r>
            <w:r>
              <w:rPr>
                <w:rFonts w:ascii="宋体" w:eastAsia="宋体" w:hAnsi="宋体" w:cs="宋体" w:hint="eastAsia"/>
                <w:sz w:val="21"/>
                <w:szCs w:val="21"/>
                <w:lang w:eastAsia="zh-CN"/>
              </w:rPr>
              <w:t>宋文官，电子商务综合实训（第二版）</w:t>
            </w:r>
            <w:r>
              <w:rPr>
                <w:rFonts w:ascii="PMingLiU-ExtB" w:eastAsia="PMingLiU-ExtB" w:hAnsi="PMingLiU-ExtB" w:hint="eastAsia"/>
                <w:sz w:val="21"/>
                <w:szCs w:val="21"/>
                <w:lang w:eastAsia="zh-CN"/>
              </w:rPr>
              <w:t>.</w:t>
            </w:r>
            <w:r>
              <w:rPr>
                <w:rFonts w:ascii="宋体" w:eastAsia="宋体" w:hAnsi="宋体" w:cs="宋体" w:hint="eastAsia"/>
                <w:sz w:val="21"/>
                <w:szCs w:val="21"/>
                <w:lang w:eastAsia="zh-CN"/>
              </w:rPr>
              <w:t>高等教育出版社</w:t>
            </w:r>
            <w:r>
              <w:rPr>
                <w:rFonts w:ascii="PMingLiU-ExtB" w:eastAsia="PMingLiU-ExtB" w:hAnsi="PMingLiU-ExtB" w:hint="eastAsia"/>
                <w:sz w:val="21"/>
                <w:szCs w:val="21"/>
                <w:lang w:eastAsia="zh-CN"/>
              </w:rPr>
              <w:t xml:space="preserve"> </w:t>
            </w:r>
            <w:r>
              <w:rPr>
                <w:rFonts w:ascii="宋体" w:eastAsia="宋体" w:hAnsi="宋体" w:cs="宋体" w:hint="eastAsia"/>
                <w:sz w:val="21"/>
                <w:szCs w:val="21"/>
                <w:lang w:eastAsia="zh-CN"/>
              </w:rPr>
              <w:t>，</w:t>
            </w:r>
            <w:r>
              <w:rPr>
                <w:rFonts w:ascii="PMingLiU-ExtB" w:eastAsia="PMingLiU-ExtB" w:hAnsi="PMingLiU-ExtB" w:hint="eastAsia"/>
                <w:sz w:val="21"/>
                <w:szCs w:val="21"/>
                <w:lang w:eastAsia="zh-CN"/>
              </w:rPr>
              <w:t>2011.</w:t>
            </w:r>
          </w:p>
          <w:p w:rsidR="005C6844" w:rsidRDefault="005C6844">
            <w:pPr>
              <w:tabs>
                <w:tab w:val="left" w:pos="1440"/>
              </w:tabs>
              <w:spacing w:after="0" w:line="0" w:lineRule="atLeast"/>
              <w:outlineLvl w:val="0"/>
              <w:rPr>
                <w:rFonts w:ascii="PMingLiU-ExtB" w:eastAsia="PMingLiU-ExtB" w:hAnsi="PMingLiU-ExtB"/>
                <w:bCs/>
                <w:sz w:val="21"/>
                <w:szCs w:val="21"/>
                <w:lang w:eastAsia="zh-CN"/>
              </w:rPr>
            </w:pPr>
          </w:p>
        </w:tc>
      </w:tr>
      <w:tr w:rsidR="005C6844">
        <w:trPr>
          <w:trHeight w:val="2336"/>
          <w:jc w:val="center"/>
        </w:trPr>
        <w:tc>
          <w:tcPr>
            <w:tcW w:w="9493" w:type="dxa"/>
            <w:gridSpan w:val="11"/>
            <w:vAlign w:val="center"/>
          </w:tcPr>
          <w:p w:rsidR="005C6844" w:rsidRDefault="00EF0089">
            <w:pPr>
              <w:tabs>
                <w:tab w:val="left" w:pos="1440"/>
              </w:tabs>
              <w:spacing w:after="0" w:line="0" w:lineRule="atLeast"/>
              <w:outlineLvl w:val="0"/>
              <w:rPr>
                <w:rFonts w:ascii="PMingLiU-ExtB" w:eastAsia="PMingLiU-ExtB" w:hAnsi="PMingLiU-ExtB"/>
                <w:b/>
                <w:sz w:val="21"/>
                <w:szCs w:val="21"/>
                <w:lang w:eastAsia="zh-CN"/>
              </w:rPr>
            </w:pPr>
            <w:r>
              <w:rPr>
                <w:rFonts w:ascii="宋体" w:eastAsia="宋体" w:hAnsi="宋体" w:cs="宋体" w:hint="eastAsia"/>
                <w:b/>
                <w:sz w:val="21"/>
                <w:szCs w:val="21"/>
                <w:lang w:eastAsia="zh-CN"/>
              </w:rPr>
              <w:t>课程简介：</w:t>
            </w:r>
          </w:p>
          <w:p w:rsidR="005C6844" w:rsidRDefault="00CE2E59" w:rsidP="00777196">
            <w:pPr>
              <w:tabs>
                <w:tab w:val="left" w:pos="1440"/>
              </w:tabs>
              <w:spacing w:line="360" w:lineRule="exact"/>
              <w:ind w:left="2" w:firstLineChars="199" w:firstLine="418"/>
              <w:outlineLvl w:val="0"/>
              <w:rPr>
                <w:rFonts w:ascii="PMingLiU-ExtB" w:eastAsia="PMingLiU-ExtB" w:hAnsi="PMingLiU-ExtB"/>
                <w:sz w:val="21"/>
                <w:szCs w:val="21"/>
                <w:lang w:eastAsia="zh-CN"/>
              </w:rPr>
            </w:pPr>
            <w:r>
              <w:rPr>
                <w:rFonts w:ascii="宋体" w:eastAsia="宋体" w:hAnsi="宋体" w:cs="宋体" w:hint="eastAsia"/>
                <w:sz w:val="21"/>
                <w:szCs w:val="21"/>
                <w:lang w:eastAsia="zh-CN"/>
              </w:rPr>
              <w:t>《电子商务应用</w:t>
            </w:r>
            <w:r w:rsidR="00EF0089">
              <w:rPr>
                <w:rFonts w:ascii="宋体" w:eastAsia="宋体" w:hAnsi="宋体" w:cs="宋体" w:hint="eastAsia"/>
                <w:sz w:val="21"/>
                <w:szCs w:val="21"/>
                <w:lang w:eastAsia="zh-CN"/>
              </w:rPr>
              <w:t>》以电子商务业务流程为主线，系统讲述电子商务的基本概念、电子商务模式、网络支付、物流信息、电子商务安全、网络推广、客户关系管理、电子商务法规等基础知识。</w:t>
            </w:r>
          </w:p>
          <w:p w:rsidR="005C6844" w:rsidRDefault="00CE2E59" w:rsidP="00777196">
            <w:pPr>
              <w:tabs>
                <w:tab w:val="left" w:pos="1440"/>
              </w:tabs>
              <w:spacing w:line="360" w:lineRule="exact"/>
              <w:ind w:left="2" w:firstLineChars="199" w:firstLine="418"/>
              <w:outlineLvl w:val="0"/>
              <w:rPr>
                <w:rFonts w:ascii="PMingLiU-ExtB" w:eastAsia="PMingLiU-ExtB" w:hAnsi="PMingLiU-ExtB"/>
                <w:sz w:val="21"/>
                <w:szCs w:val="21"/>
                <w:lang w:eastAsia="zh-CN"/>
              </w:rPr>
            </w:pPr>
            <w:r>
              <w:rPr>
                <w:rFonts w:ascii="宋体" w:eastAsia="宋体" w:hAnsi="宋体" w:cs="宋体" w:hint="eastAsia"/>
                <w:sz w:val="21"/>
                <w:szCs w:val="21"/>
                <w:lang w:eastAsia="zh-CN"/>
              </w:rPr>
              <w:t>《电子商务应用</w:t>
            </w:r>
            <w:r w:rsidR="00EF0089">
              <w:rPr>
                <w:rFonts w:ascii="宋体" w:eastAsia="宋体" w:hAnsi="宋体" w:cs="宋体" w:hint="eastAsia"/>
                <w:sz w:val="21"/>
                <w:szCs w:val="21"/>
                <w:lang w:eastAsia="zh-CN"/>
              </w:rPr>
              <w:t>》课程的教学目标为，通过学习电子商务概论课程，学生掌握以电子商务基本业务为主体的知识框架，了解电子商务职业核心能力、专业能力与就业岗位的关系，为以后系统学习电子商务专业课程打下基础。</w:t>
            </w:r>
          </w:p>
          <w:p w:rsidR="005C6844" w:rsidRDefault="005C6844">
            <w:pPr>
              <w:tabs>
                <w:tab w:val="left" w:pos="1440"/>
              </w:tabs>
              <w:spacing w:after="0" w:line="0" w:lineRule="atLeast"/>
              <w:ind w:firstLineChars="150" w:firstLine="360"/>
              <w:outlineLvl w:val="0"/>
              <w:rPr>
                <w:rFonts w:ascii="PMingLiU-ExtB" w:eastAsia="PMingLiU-ExtB" w:hAnsi="PMingLiU-ExtB"/>
                <w:lang w:eastAsia="zh-CN"/>
              </w:rPr>
            </w:pPr>
          </w:p>
        </w:tc>
      </w:tr>
      <w:tr w:rsidR="005C6844">
        <w:trPr>
          <w:trHeight w:val="2920"/>
          <w:jc w:val="center"/>
        </w:trPr>
        <w:tc>
          <w:tcPr>
            <w:tcW w:w="3539" w:type="dxa"/>
            <w:gridSpan w:val="5"/>
          </w:tcPr>
          <w:p w:rsidR="005C6844" w:rsidRDefault="00EF0089">
            <w:pPr>
              <w:tabs>
                <w:tab w:val="left" w:pos="1440"/>
              </w:tabs>
              <w:spacing w:after="0" w:line="0" w:lineRule="atLeast"/>
              <w:outlineLvl w:val="0"/>
              <w:rPr>
                <w:rFonts w:ascii="PMingLiU-ExtB" w:eastAsia="PMingLiU-ExtB" w:hAnsi="PMingLiU-ExtB"/>
                <w:b/>
                <w:sz w:val="21"/>
                <w:szCs w:val="21"/>
                <w:lang w:eastAsia="zh-CN"/>
              </w:rPr>
            </w:pPr>
            <w:r>
              <w:rPr>
                <w:rFonts w:ascii="宋体" w:eastAsia="宋体" w:hAnsi="宋体" w:cs="宋体" w:hint="eastAsia"/>
                <w:b/>
                <w:sz w:val="21"/>
                <w:szCs w:val="21"/>
                <w:lang w:eastAsia="zh-CN"/>
              </w:rPr>
              <w:t>课程教学目标</w:t>
            </w:r>
          </w:p>
          <w:p w:rsidR="005C6844" w:rsidRDefault="00EF0089">
            <w:pPr>
              <w:pStyle w:val="a3"/>
              <w:numPr>
                <w:ilvl w:val="0"/>
                <w:numId w:val="1"/>
              </w:numPr>
              <w:spacing w:line="360" w:lineRule="exact"/>
              <w:rPr>
                <w:rFonts w:ascii="PMingLiU-ExtB" w:eastAsia="PMingLiU-ExtB" w:hAnsi="PMingLiU-ExtB"/>
                <w:sz w:val="21"/>
                <w:szCs w:val="21"/>
              </w:rPr>
            </w:pPr>
            <w:r>
              <w:rPr>
                <w:rFonts w:hAnsi="宋体" w:cs="宋体" w:hint="eastAsia"/>
                <w:sz w:val="21"/>
                <w:szCs w:val="21"/>
              </w:rPr>
              <w:t>知识与技能目标：</w:t>
            </w:r>
          </w:p>
          <w:p w:rsidR="005C6844" w:rsidRDefault="00EF0089">
            <w:pPr>
              <w:pStyle w:val="a3"/>
              <w:spacing w:line="360" w:lineRule="exact"/>
              <w:ind w:firstLine="390"/>
              <w:rPr>
                <w:rFonts w:ascii="PMingLiU-ExtB" w:eastAsia="PMingLiU-ExtB" w:hAnsi="PMingLiU-ExtB"/>
                <w:sz w:val="21"/>
                <w:szCs w:val="21"/>
              </w:rPr>
            </w:pPr>
            <w:r>
              <w:rPr>
                <w:rFonts w:hAnsi="宋体" w:cs="宋体" w:hint="eastAsia"/>
                <w:sz w:val="21"/>
                <w:szCs w:val="21"/>
              </w:rPr>
              <w:t>通过本课程的学习，使学生对电子商务的基本概念、基本模型以及电子商务的流程和采用的主要技术有总体的了解。了解电子商务相关的法律、管理、物流等支撑环境。掌握电子商务网店的开设流程以及掌握网络营销的基本概念及营销技巧等。</w:t>
            </w:r>
            <w:r>
              <w:rPr>
                <w:rFonts w:ascii="PMingLiU-ExtB" w:eastAsia="PMingLiU-ExtB" w:hAnsi="PMingLiU-ExtB" w:hint="eastAsia"/>
                <w:sz w:val="21"/>
                <w:szCs w:val="21"/>
              </w:rPr>
              <w:t xml:space="preserve"> </w:t>
            </w:r>
          </w:p>
          <w:p w:rsidR="005C6844" w:rsidRDefault="00EF0089">
            <w:pPr>
              <w:pStyle w:val="a3"/>
              <w:numPr>
                <w:ilvl w:val="0"/>
                <w:numId w:val="1"/>
              </w:numPr>
              <w:spacing w:line="360" w:lineRule="exact"/>
              <w:rPr>
                <w:rFonts w:ascii="PMingLiU-ExtB" w:eastAsia="PMingLiU-ExtB" w:hAnsi="PMingLiU-ExtB"/>
                <w:sz w:val="21"/>
                <w:szCs w:val="21"/>
              </w:rPr>
            </w:pPr>
            <w:r>
              <w:rPr>
                <w:rFonts w:hAnsi="宋体" w:cs="宋体" w:hint="eastAsia"/>
                <w:sz w:val="21"/>
                <w:szCs w:val="21"/>
              </w:rPr>
              <w:t>过程与方法目标：</w:t>
            </w:r>
          </w:p>
          <w:p w:rsidR="005C6844" w:rsidRDefault="00EF0089">
            <w:pPr>
              <w:pStyle w:val="a3"/>
              <w:spacing w:line="360" w:lineRule="exact"/>
              <w:ind w:firstLine="390"/>
              <w:rPr>
                <w:rFonts w:ascii="PMingLiU-ExtB" w:eastAsia="PMingLiU-ExtB" w:hAnsi="PMingLiU-ExtB"/>
                <w:sz w:val="21"/>
                <w:szCs w:val="21"/>
              </w:rPr>
            </w:pPr>
            <w:r>
              <w:rPr>
                <w:rFonts w:hAnsi="宋体" w:cs="宋体" w:hint="eastAsia"/>
                <w:sz w:val="21"/>
                <w:szCs w:val="21"/>
              </w:rPr>
              <w:t>在学习电子商务的基本原理和基本技术、电子商务中涉及的主要实</w:t>
            </w:r>
            <w:r>
              <w:rPr>
                <w:rFonts w:hAnsi="宋体" w:cs="宋体" w:hint="eastAsia"/>
                <w:sz w:val="21"/>
                <w:szCs w:val="21"/>
              </w:rPr>
              <w:lastRenderedPageBreak/>
              <w:t>现技术过程中，培养学生的理论与实际相结合的能力，提高分析问题和解决问题的能力以及动手实践能力，还可提高计算机专业学生的素质。</w:t>
            </w:r>
            <w:r>
              <w:rPr>
                <w:rFonts w:ascii="PMingLiU-ExtB" w:eastAsia="PMingLiU-ExtB" w:hAnsi="PMingLiU-ExtB" w:hint="eastAsia"/>
                <w:sz w:val="21"/>
                <w:szCs w:val="21"/>
              </w:rPr>
              <w:t xml:space="preserve"> </w:t>
            </w:r>
          </w:p>
          <w:p w:rsidR="005C6844" w:rsidRDefault="00EF0089">
            <w:pPr>
              <w:widowControl w:val="0"/>
              <w:numPr>
                <w:ilvl w:val="0"/>
                <w:numId w:val="1"/>
              </w:numPr>
              <w:spacing w:after="0" w:line="360" w:lineRule="exact"/>
              <w:rPr>
                <w:rFonts w:ascii="PMingLiU-ExtB" w:eastAsia="PMingLiU-ExtB" w:hAnsi="PMingLiU-ExtB"/>
                <w:sz w:val="21"/>
                <w:szCs w:val="21"/>
                <w:lang w:eastAsia="zh-CN"/>
              </w:rPr>
            </w:pPr>
            <w:r>
              <w:rPr>
                <w:rFonts w:ascii="宋体" w:eastAsia="宋体" w:hAnsi="宋体" w:cs="宋体" w:hint="eastAsia"/>
                <w:sz w:val="21"/>
                <w:szCs w:val="21"/>
                <w:lang w:eastAsia="zh-CN"/>
              </w:rPr>
              <w:t>情感、态度与价值观发展目标：</w:t>
            </w:r>
          </w:p>
          <w:p w:rsidR="005C6844" w:rsidRDefault="00EF0089">
            <w:pPr>
              <w:spacing w:line="360" w:lineRule="exact"/>
              <w:ind w:firstLine="390"/>
              <w:rPr>
                <w:rFonts w:ascii="PMingLiU-ExtB" w:eastAsia="PMingLiU-ExtB" w:hAnsi="PMingLiU-ExtB"/>
                <w:sz w:val="21"/>
                <w:szCs w:val="21"/>
                <w:lang w:eastAsia="zh-CN"/>
              </w:rPr>
            </w:pPr>
            <w:r>
              <w:rPr>
                <w:rFonts w:ascii="宋体" w:eastAsia="宋体" w:hAnsi="宋体" w:cs="宋体" w:hint="eastAsia"/>
                <w:sz w:val="21"/>
                <w:szCs w:val="21"/>
                <w:lang w:eastAsia="zh-CN"/>
              </w:rPr>
              <w:t>通过本课程的学习，培养作为一个计算机科学技术人才可以具备计算机应用方面较强的实践动手能力，养成认真、严谨、求实、敬业的工作和学习态度，具有自信、团结协作的工作作风。</w:t>
            </w:r>
            <w:r>
              <w:rPr>
                <w:rFonts w:ascii="PMingLiU-ExtB" w:eastAsia="PMingLiU-ExtB" w:hAnsi="PMingLiU-ExtB" w:hint="eastAsia"/>
                <w:sz w:val="21"/>
                <w:szCs w:val="21"/>
                <w:lang w:eastAsia="zh-CN"/>
              </w:rPr>
              <w:t xml:space="preserve"> </w:t>
            </w:r>
          </w:p>
          <w:p w:rsidR="005C6844" w:rsidRDefault="005C6844">
            <w:pPr>
              <w:tabs>
                <w:tab w:val="left" w:pos="1440"/>
              </w:tabs>
              <w:spacing w:after="0" w:line="0" w:lineRule="atLeast"/>
              <w:outlineLvl w:val="0"/>
              <w:rPr>
                <w:rFonts w:ascii="PMingLiU-ExtB" w:eastAsia="PMingLiU-ExtB" w:hAnsi="PMingLiU-ExtB"/>
                <w:sz w:val="21"/>
                <w:szCs w:val="21"/>
                <w:lang w:eastAsia="zh-CN"/>
              </w:rPr>
            </w:pPr>
          </w:p>
          <w:p w:rsidR="005C6844" w:rsidRDefault="005C6844">
            <w:pPr>
              <w:tabs>
                <w:tab w:val="left" w:pos="1440"/>
              </w:tabs>
              <w:spacing w:after="0" w:line="0" w:lineRule="atLeast"/>
              <w:ind w:firstLineChars="200" w:firstLine="420"/>
              <w:outlineLvl w:val="0"/>
              <w:rPr>
                <w:rFonts w:ascii="PMingLiU-ExtB" w:eastAsia="PMingLiU-ExtB" w:hAnsi="PMingLiU-ExtB"/>
                <w:b/>
                <w:sz w:val="21"/>
                <w:szCs w:val="21"/>
                <w:lang w:eastAsia="zh-CN"/>
              </w:rPr>
            </w:pPr>
          </w:p>
          <w:p w:rsidR="005C6844" w:rsidRDefault="005C6844">
            <w:pPr>
              <w:spacing w:after="0" w:line="0" w:lineRule="atLeast"/>
              <w:ind w:firstLineChars="200" w:firstLine="420"/>
              <w:rPr>
                <w:rFonts w:ascii="PMingLiU-ExtB" w:eastAsia="PMingLiU-ExtB" w:hAnsi="PMingLiU-ExtB"/>
                <w:b/>
                <w:sz w:val="21"/>
                <w:szCs w:val="21"/>
                <w:lang w:eastAsia="zh-CN"/>
              </w:rPr>
            </w:pPr>
          </w:p>
        </w:tc>
        <w:tc>
          <w:tcPr>
            <w:tcW w:w="5954" w:type="dxa"/>
            <w:gridSpan w:val="6"/>
          </w:tcPr>
          <w:p w:rsidR="005C6844" w:rsidRDefault="00EF0089">
            <w:pPr>
              <w:tabs>
                <w:tab w:val="left" w:pos="1440"/>
              </w:tabs>
              <w:spacing w:after="0" w:line="0" w:lineRule="atLeast"/>
              <w:outlineLvl w:val="0"/>
              <w:rPr>
                <w:rFonts w:ascii="PMingLiU-ExtB" w:eastAsia="PMingLiU-ExtB" w:hAnsi="PMingLiU-ExtB"/>
                <w:b/>
                <w:sz w:val="21"/>
                <w:szCs w:val="21"/>
                <w:lang w:eastAsia="zh-CN"/>
              </w:rPr>
            </w:pPr>
            <w:r>
              <w:rPr>
                <w:rFonts w:ascii="宋体" w:eastAsia="宋体" w:hAnsi="宋体" w:cs="宋体" w:hint="eastAsia"/>
                <w:b/>
                <w:sz w:val="21"/>
                <w:szCs w:val="21"/>
                <w:lang w:eastAsia="zh-CN"/>
              </w:rPr>
              <w:lastRenderedPageBreak/>
              <w:t>本课程与学生核心能力培养之间的关联（可多选）：</w:t>
            </w:r>
          </w:p>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b/>
                <w:sz w:val="21"/>
                <w:szCs w:val="21"/>
                <w:lang w:eastAsia="zh-CN"/>
              </w:rPr>
              <w:t>■</w:t>
            </w:r>
            <w:r>
              <w:rPr>
                <w:rFonts w:ascii="宋体" w:eastAsia="宋体" w:hAnsi="宋体" w:cs="宋体" w:hint="eastAsia"/>
                <w:sz w:val="21"/>
                <w:szCs w:val="21"/>
                <w:lang w:eastAsia="zh-CN"/>
              </w:rPr>
              <w:t>核心能力</w:t>
            </w:r>
            <w:r>
              <w:rPr>
                <w:rFonts w:ascii="PMingLiU-ExtB" w:eastAsia="PMingLiU-ExtB" w:hAnsi="PMingLiU-ExtB" w:hint="eastAsia"/>
                <w:sz w:val="21"/>
                <w:szCs w:val="21"/>
                <w:lang w:eastAsia="zh-CN"/>
              </w:rPr>
              <w:t xml:space="preserve">1 </w:t>
            </w:r>
            <w:r>
              <w:rPr>
                <w:rFonts w:ascii="宋体" w:eastAsia="宋体" w:hAnsi="宋体" w:cs="宋体" w:hint="eastAsia"/>
                <w:sz w:val="21"/>
                <w:szCs w:val="21"/>
                <w:lang w:eastAsia="zh-CN"/>
              </w:rPr>
              <w:t>对传统商务与电子商务的运作过程、比较，电子商务的内涵、特点、定义、分类，电子商务概念模型的基本构成要素、电子商务的基本组成要素，电子商务标准有一定的了解和掌握。</w:t>
            </w:r>
          </w:p>
          <w:p w:rsidR="005C6844" w:rsidRDefault="00EF0089">
            <w:pPr>
              <w:tabs>
                <w:tab w:val="left" w:pos="1440"/>
              </w:tabs>
              <w:spacing w:after="0" w:line="0" w:lineRule="atLeast"/>
              <w:outlineLvl w:val="0"/>
              <w:rPr>
                <w:rFonts w:ascii="PMingLiU-ExtB" w:eastAsia="PMingLiU-ExtB" w:hAnsi="PMingLiU-ExtB"/>
                <w:lang w:eastAsia="zh-CN"/>
              </w:rPr>
            </w:pPr>
            <w:r>
              <w:rPr>
                <w:rFonts w:ascii="宋体" w:eastAsia="宋体" w:hAnsi="宋体" w:cs="宋体" w:hint="eastAsia"/>
                <w:b/>
                <w:sz w:val="21"/>
                <w:szCs w:val="21"/>
                <w:lang w:eastAsia="zh-CN"/>
              </w:rPr>
              <w:t>■</w:t>
            </w:r>
            <w:r>
              <w:rPr>
                <w:rFonts w:ascii="宋体" w:eastAsia="宋体" w:hAnsi="宋体" w:cs="宋体" w:hint="eastAsia"/>
                <w:sz w:val="21"/>
                <w:szCs w:val="21"/>
                <w:lang w:eastAsia="zh-CN"/>
              </w:rPr>
              <w:t>核心能力</w:t>
            </w:r>
            <w:r>
              <w:rPr>
                <w:rFonts w:ascii="PMingLiU-ExtB" w:eastAsia="PMingLiU-ExtB" w:hAnsi="PMingLiU-ExtB"/>
                <w:sz w:val="21"/>
                <w:szCs w:val="21"/>
                <w:lang w:eastAsia="zh-CN"/>
              </w:rPr>
              <w:t>2.</w:t>
            </w:r>
            <w:r>
              <w:rPr>
                <w:rFonts w:ascii="PMingLiU-ExtB" w:eastAsia="PMingLiU-ExtB" w:hAnsi="PMingLiU-ExtB" w:hint="eastAsia"/>
                <w:sz w:val="21"/>
                <w:szCs w:val="21"/>
                <w:lang w:eastAsia="zh-CN"/>
              </w:rPr>
              <w:t xml:space="preserve"> </w:t>
            </w:r>
            <w:r>
              <w:rPr>
                <w:rFonts w:ascii="宋体" w:eastAsia="宋体" w:hAnsi="宋体" w:cs="宋体" w:hint="eastAsia"/>
                <w:sz w:val="21"/>
                <w:szCs w:val="21"/>
                <w:lang w:eastAsia="zh-CN"/>
              </w:rPr>
              <w:t>掌握电子商务交易模式的经营模式；理解</w:t>
            </w:r>
            <w:r>
              <w:rPr>
                <w:rFonts w:ascii="PMingLiU-ExtB" w:eastAsia="PMingLiU-ExtB" w:hAnsi="PMingLiU-ExtB" w:hint="eastAsia"/>
                <w:sz w:val="21"/>
                <w:szCs w:val="21"/>
                <w:lang w:eastAsia="zh-CN"/>
              </w:rPr>
              <w:t xml:space="preserve"> Internet</w:t>
            </w:r>
            <w:r>
              <w:rPr>
                <w:rFonts w:ascii="宋体" w:eastAsia="宋体" w:hAnsi="宋体" w:cs="宋体" w:hint="eastAsia"/>
                <w:sz w:val="21"/>
                <w:szCs w:val="21"/>
                <w:lang w:eastAsia="zh-CN"/>
              </w:rPr>
              <w:t>电子商务总体结构</w:t>
            </w:r>
            <w:r>
              <w:rPr>
                <w:rFonts w:ascii="宋体" w:eastAsia="宋体" w:hAnsi="宋体" w:cs="宋体" w:hint="eastAsia"/>
                <w:lang w:eastAsia="zh-CN"/>
              </w:rPr>
              <w:t>；</w:t>
            </w:r>
          </w:p>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b/>
                <w:sz w:val="21"/>
                <w:szCs w:val="21"/>
                <w:lang w:eastAsia="zh-CN"/>
              </w:rPr>
              <w:t>□</w:t>
            </w:r>
            <w:r>
              <w:rPr>
                <w:rFonts w:ascii="宋体" w:eastAsia="宋体" w:hAnsi="宋体" w:cs="宋体" w:hint="eastAsia"/>
                <w:sz w:val="21"/>
                <w:szCs w:val="21"/>
                <w:lang w:eastAsia="zh-CN"/>
              </w:rPr>
              <w:t>核心能力</w:t>
            </w:r>
            <w:r>
              <w:rPr>
                <w:rFonts w:ascii="PMingLiU-ExtB" w:eastAsia="PMingLiU-ExtB" w:hAnsi="PMingLiU-ExtB"/>
                <w:sz w:val="21"/>
                <w:szCs w:val="21"/>
                <w:lang w:eastAsia="zh-CN"/>
              </w:rPr>
              <w:t xml:space="preserve">3. </w:t>
            </w:r>
            <w:r>
              <w:rPr>
                <w:rFonts w:ascii="宋体" w:eastAsia="宋体" w:hAnsi="宋体" w:cs="宋体" w:hint="eastAsia"/>
                <w:kern w:val="2"/>
                <w:sz w:val="21"/>
                <w:szCs w:val="21"/>
                <w:lang w:eastAsia="zh-CN"/>
              </w:rPr>
              <w:t>掌握：电子货币、电子现金的基本概念；网上支付卡的申请流程</w:t>
            </w:r>
            <w:r>
              <w:rPr>
                <w:rFonts w:ascii="PMingLiU-ExtB" w:eastAsia="PMingLiU-ExtB" w:hAnsi="PMingLiU-ExtB"/>
                <w:sz w:val="21"/>
                <w:szCs w:val="21"/>
                <w:lang w:eastAsia="zh-CN"/>
              </w:rPr>
              <w:tab/>
            </w:r>
          </w:p>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b/>
                <w:sz w:val="21"/>
                <w:szCs w:val="21"/>
                <w:lang w:eastAsia="zh-CN"/>
              </w:rPr>
              <w:t>■</w:t>
            </w:r>
            <w:r>
              <w:rPr>
                <w:rFonts w:ascii="宋体" w:eastAsia="宋体" w:hAnsi="宋体" w:cs="宋体" w:hint="eastAsia"/>
                <w:sz w:val="21"/>
                <w:szCs w:val="21"/>
                <w:lang w:eastAsia="zh-CN"/>
              </w:rPr>
              <w:t>核心能力</w:t>
            </w:r>
            <w:r>
              <w:rPr>
                <w:rFonts w:ascii="PMingLiU-ExtB" w:eastAsia="PMingLiU-ExtB" w:hAnsi="PMingLiU-ExtB"/>
                <w:sz w:val="21"/>
                <w:szCs w:val="21"/>
                <w:lang w:eastAsia="zh-CN"/>
              </w:rPr>
              <w:t xml:space="preserve">4. </w:t>
            </w:r>
            <w:r>
              <w:rPr>
                <w:rFonts w:ascii="宋体" w:eastAsia="宋体" w:hAnsi="宋体" w:cs="宋体" w:hint="eastAsia"/>
                <w:kern w:val="2"/>
                <w:sz w:val="21"/>
                <w:szCs w:val="21"/>
                <w:lang w:eastAsia="zh-CN"/>
              </w:rPr>
              <w:t>掌握：物流的定义、企业层面的物流结构以及物流管理的目标；物流信息基本概念性及物流信息的应用等</w:t>
            </w:r>
            <w:r>
              <w:rPr>
                <w:rFonts w:ascii="PMingLiU-ExtB" w:eastAsia="PMingLiU-ExtB" w:hAnsi="PMingLiU-ExtB"/>
                <w:sz w:val="21"/>
                <w:szCs w:val="21"/>
                <w:lang w:eastAsia="zh-CN"/>
              </w:rPr>
              <w:tab/>
            </w:r>
          </w:p>
          <w:p w:rsidR="005C6844" w:rsidRDefault="00EF0089">
            <w:pPr>
              <w:tabs>
                <w:tab w:val="left" w:pos="1440"/>
              </w:tabs>
              <w:spacing w:after="0" w:line="0" w:lineRule="atLeast"/>
              <w:outlineLvl w:val="0"/>
              <w:rPr>
                <w:rFonts w:ascii="PMingLiU-ExtB" w:eastAsia="PMingLiU-ExtB" w:hAnsi="PMingLiU-ExtB"/>
                <w:kern w:val="2"/>
                <w:sz w:val="21"/>
                <w:szCs w:val="21"/>
                <w:lang w:eastAsia="zh-CN"/>
              </w:rPr>
            </w:pPr>
            <w:r>
              <w:rPr>
                <w:rFonts w:ascii="宋体" w:eastAsia="宋体" w:hAnsi="宋体" w:cs="宋体" w:hint="eastAsia"/>
                <w:b/>
                <w:sz w:val="21"/>
                <w:szCs w:val="21"/>
                <w:lang w:eastAsia="zh-CN"/>
              </w:rPr>
              <w:t>□</w:t>
            </w:r>
            <w:r>
              <w:rPr>
                <w:rFonts w:ascii="宋体" w:eastAsia="宋体" w:hAnsi="宋体" w:cs="宋体" w:hint="eastAsia"/>
                <w:sz w:val="21"/>
                <w:szCs w:val="21"/>
                <w:lang w:eastAsia="zh-CN"/>
              </w:rPr>
              <w:t>核心能力</w:t>
            </w:r>
            <w:r>
              <w:rPr>
                <w:rFonts w:ascii="PMingLiU-ExtB" w:eastAsia="PMingLiU-ExtB" w:hAnsi="PMingLiU-ExtB"/>
                <w:sz w:val="21"/>
                <w:szCs w:val="21"/>
                <w:lang w:eastAsia="zh-CN"/>
              </w:rPr>
              <w:t>5.</w:t>
            </w:r>
            <w:r>
              <w:rPr>
                <w:rFonts w:ascii="PMingLiU-ExtB" w:eastAsia="PMingLiU-ExtB" w:hAnsi="PMingLiU-ExtB" w:hint="eastAsia"/>
                <w:kern w:val="2"/>
                <w:szCs w:val="24"/>
                <w:lang w:eastAsia="zh-CN"/>
              </w:rPr>
              <w:t xml:space="preserve"> </w:t>
            </w:r>
            <w:r>
              <w:rPr>
                <w:rFonts w:ascii="宋体" w:eastAsia="宋体" w:hAnsi="宋体" w:cs="宋体" w:hint="eastAsia"/>
                <w:kern w:val="2"/>
                <w:sz w:val="21"/>
                <w:szCs w:val="21"/>
                <w:lang w:eastAsia="zh-CN"/>
              </w:rPr>
              <w:t>掌握：搜索引擎营销、电子邮件营销</w:t>
            </w:r>
          </w:p>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b/>
                <w:sz w:val="21"/>
                <w:szCs w:val="21"/>
                <w:lang w:eastAsia="zh-CN"/>
              </w:rPr>
              <w:t>□</w:t>
            </w:r>
            <w:r>
              <w:rPr>
                <w:rFonts w:ascii="宋体" w:eastAsia="宋体" w:hAnsi="宋体" w:cs="宋体" w:hint="eastAsia"/>
                <w:sz w:val="21"/>
                <w:szCs w:val="21"/>
                <w:lang w:eastAsia="zh-CN"/>
              </w:rPr>
              <w:t>核心能力</w:t>
            </w:r>
            <w:r>
              <w:rPr>
                <w:rFonts w:ascii="PMingLiU-ExtB" w:eastAsia="PMingLiU-ExtB" w:hAnsi="PMingLiU-ExtB"/>
                <w:sz w:val="21"/>
                <w:szCs w:val="21"/>
                <w:lang w:eastAsia="zh-CN"/>
              </w:rPr>
              <w:t>6.</w:t>
            </w:r>
            <w:r>
              <w:rPr>
                <w:rFonts w:ascii="PMingLiU-ExtB" w:eastAsia="PMingLiU-ExtB" w:hAnsi="PMingLiU-ExtB" w:hint="eastAsia"/>
                <w:kern w:val="2"/>
                <w:szCs w:val="24"/>
                <w:lang w:eastAsia="zh-CN"/>
              </w:rPr>
              <w:t xml:space="preserve"> </w:t>
            </w:r>
            <w:r>
              <w:rPr>
                <w:rFonts w:ascii="宋体" w:eastAsia="宋体" w:hAnsi="宋体" w:cs="宋体" w:hint="eastAsia"/>
                <w:kern w:val="2"/>
                <w:sz w:val="21"/>
                <w:szCs w:val="21"/>
                <w:lang w:eastAsia="zh-CN"/>
              </w:rPr>
              <w:t>了解移动电子商务的基本概念；掌握移动电子商务在行业中应用。</w:t>
            </w:r>
          </w:p>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b/>
                <w:sz w:val="21"/>
                <w:szCs w:val="21"/>
                <w:lang w:eastAsia="zh-CN"/>
              </w:rPr>
              <w:t>□</w:t>
            </w:r>
            <w:r>
              <w:rPr>
                <w:rFonts w:ascii="宋体" w:eastAsia="宋体" w:hAnsi="宋体" w:cs="宋体" w:hint="eastAsia"/>
                <w:sz w:val="21"/>
                <w:szCs w:val="21"/>
                <w:lang w:eastAsia="zh-CN"/>
              </w:rPr>
              <w:t>核心能力</w:t>
            </w:r>
            <w:r>
              <w:rPr>
                <w:rFonts w:ascii="PMingLiU-ExtB" w:eastAsia="PMingLiU-ExtB" w:hAnsi="PMingLiU-ExtB"/>
                <w:sz w:val="21"/>
                <w:szCs w:val="21"/>
                <w:lang w:eastAsia="zh-CN"/>
              </w:rPr>
              <w:t xml:space="preserve">7. </w:t>
            </w:r>
            <w:r>
              <w:rPr>
                <w:rFonts w:ascii="宋体" w:eastAsia="宋体" w:hAnsi="宋体" w:cs="宋体" w:hint="eastAsia"/>
                <w:sz w:val="21"/>
                <w:szCs w:val="21"/>
                <w:lang w:eastAsia="zh-CN"/>
              </w:rPr>
              <w:t>具有应对电子商务快速发展和变迁的能力，培养</w:t>
            </w:r>
            <w:r>
              <w:rPr>
                <w:rFonts w:ascii="宋体" w:eastAsia="宋体" w:hAnsi="宋体" w:cs="宋体" w:hint="eastAsia"/>
                <w:sz w:val="21"/>
                <w:szCs w:val="21"/>
                <w:lang w:eastAsia="zh-CN"/>
              </w:rPr>
              <w:lastRenderedPageBreak/>
              <w:t>自我持续学习的习惯及能力。</w:t>
            </w:r>
            <w:r>
              <w:rPr>
                <w:rFonts w:ascii="PMingLiU-ExtB" w:eastAsia="PMingLiU-ExtB" w:hAnsi="PMingLiU-ExtB"/>
                <w:sz w:val="21"/>
                <w:szCs w:val="21"/>
                <w:lang w:eastAsia="zh-CN"/>
              </w:rPr>
              <w:tab/>
            </w:r>
          </w:p>
          <w:p w:rsidR="005C6844" w:rsidRDefault="00EF0089">
            <w:pPr>
              <w:tabs>
                <w:tab w:val="left" w:pos="1440"/>
              </w:tabs>
              <w:spacing w:after="0" w:line="0" w:lineRule="atLeast"/>
              <w:outlineLvl w:val="0"/>
              <w:rPr>
                <w:rFonts w:ascii="PMingLiU-ExtB" w:eastAsia="PMingLiU-ExtB" w:hAnsi="PMingLiU-ExtB"/>
                <w:sz w:val="21"/>
                <w:szCs w:val="21"/>
                <w:lang w:eastAsia="zh-CN"/>
              </w:rPr>
            </w:pPr>
            <w:r>
              <w:rPr>
                <w:rFonts w:ascii="宋体" w:eastAsia="宋体" w:hAnsi="宋体" w:cs="宋体" w:hint="eastAsia"/>
                <w:b/>
                <w:sz w:val="21"/>
                <w:szCs w:val="21"/>
                <w:lang w:eastAsia="zh-CN"/>
              </w:rPr>
              <w:t>□</w:t>
            </w:r>
            <w:r>
              <w:rPr>
                <w:rFonts w:ascii="宋体" w:eastAsia="宋体" w:hAnsi="宋体" w:cs="宋体" w:hint="eastAsia"/>
                <w:sz w:val="21"/>
                <w:szCs w:val="21"/>
                <w:lang w:eastAsia="zh-CN"/>
              </w:rPr>
              <w:t>核心能力</w:t>
            </w:r>
            <w:r>
              <w:rPr>
                <w:rFonts w:ascii="PMingLiU-ExtB" w:eastAsia="PMingLiU-ExtB" w:hAnsi="PMingLiU-ExtB"/>
                <w:sz w:val="21"/>
                <w:szCs w:val="21"/>
                <w:lang w:eastAsia="zh-CN"/>
              </w:rPr>
              <w:t xml:space="preserve">8. </w:t>
            </w:r>
            <w:r>
              <w:rPr>
                <w:rFonts w:ascii="宋体" w:eastAsia="宋体" w:hAnsi="宋体" w:cs="宋体" w:hint="eastAsia"/>
                <w:sz w:val="21"/>
                <w:szCs w:val="21"/>
                <w:lang w:eastAsia="zh-CN"/>
              </w:rPr>
              <w:t>具有电子商务理论研究的国际视野。</w:t>
            </w:r>
          </w:p>
          <w:p w:rsidR="005C6844" w:rsidRDefault="005C6844">
            <w:pPr>
              <w:tabs>
                <w:tab w:val="left" w:pos="1440"/>
              </w:tabs>
              <w:spacing w:after="0" w:line="0" w:lineRule="atLeast"/>
              <w:outlineLvl w:val="0"/>
              <w:rPr>
                <w:rFonts w:ascii="PMingLiU-ExtB" w:eastAsia="PMingLiU-ExtB" w:hAnsi="PMingLiU-ExtB"/>
                <w:sz w:val="21"/>
                <w:szCs w:val="21"/>
                <w:lang w:eastAsia="zh-CN"/>
              </w:rPr>
            </w:pPr>
          </w:p>
          <w:p w:rsidR="005C6844" w:rsidRDefault="005C6844">
            <w:pPr>
              <w:tabs>
                <w:tab w:val="left" w:pos="1440"/>
              </w:tabs>
              <w:spacing w:after="0" w:line="0" w:lineRule="atLeast"/>
              <w:outlineLvl w:val="0"/>
              <w:rPr>
                <w:rFonts w:ascii="PMingLiU-ExtB" w:eastAsia="PMingLiU-ExtB" w:hAnsi="PMingLiU-ExtB"/>
                <w:sz w:val="21"/>
                <w:szCs w:val="21"/>
                <w:lang w:eastAsia="zh-CN"/>
              </w:rPr>
            </w:pPr>
          </w:p>
          <w:p w:rsidR="005C6844" w:rsidRDefault="005C6844">
            <w:pPr>
              <w:tabs>
                <w:tab w:val="left" w:pos="1440"/>
              </w:tabs>
              <w:spacing w:after="0" w:line="0" w:lineRule="atLeast"/>
              <w:outlineLvl w:val="0"/>
              <w:rPr>
                <w:rFonts w:ascii="PMingLiU-ExtB" w:eastAsia="PMingLiU-ExtB" w:hAnsi="PMingLiU-ExtB"/>
                <w:sz w:val="21"/>
                <w:szCs w:val="21"/>
                <w:lang w:eastAsia="zh-CN"/>
              </w:rPr>
            </w:pPr>
          </w:p>
        </w:tc>
      </w:tr>
      <w:tr w:rsidR="005C6844">
        <w:trPr>
          <w:trHeight w:val="340"/>
          <w:jc w:val="center"/>
        </w:trPr>
        <w:tc>
          <w:tcPr>
            <w:tcW w:w="9493" w:type="dxa"/>
            <w:gridSpan w:val="11"/>
            <w:shd w:val="clear" w:color="auto" w:fill="C0C0C0"/>
            <w:vAlign w:val="center"/>
          </w:tcPr>
          <w:p w:rsidR="005C6844" w:rsidRDefault="00EF0089">
            <w:pPr>
              <w:tabs>
                <w:tab w:val="left" w:pos="1440"/>
              </w:tabs>
              <w:spacing w:after="0" w:line="0" w:lineRule="atLeast"/>
              <w:jc w:val="center"/>
              <w:outlineLvl w:val="0"/>
              <w:rPr>
                <w:rFonts w:ascii="宋体" w:eastAsia="宋体" w:hAnsi="宋体"/>
                <w:b/>
                <w:sz w:val="21"/>
                <w:szCs w:val="21"/>
                <w:lang w:eastAsia="zh-CN"/>
              </w:rPr>
            </w:pPr>
            <w:r>
              <w:rPr>
                <w:rFonts w:ascii="宋体" w:eastAsia="宋体" w:hAnsi="宋体" w:hint="eastAsia"/>
                <w:b/>
                <w:szCs w:val="21"/>
                <w:lang w:eastAsia="zh-CN"/>
              </w:rPr>
              <w:lastRenderedPageBreak/>
              <w:t>理论教学进程表</w:t>
            </w:r>
          </w:p>
        </w:tc>
      </w:tr>
      <w:tr w:rsidR="005C6844">
        <w:trPr>
          <w:trHeight w:val="340"/>
          <w:jc w:val="center"/>
        </w:trPr>
        <w:tc>
          <w:tcPr>
            <w:tcW w:w="846" w:type="dxa"/>
            <w:tcMar>
              <w:left w:w="28" w:type="dxa"/>
              <w:right w:w="28" w:type="dxa"/>
            </w:tcMar>
            <w:vAlign w:val="center"/>
          </w:tcPr>
          <w:p w:rsidR="005C6844" w:rsidRDefault="00EF0089">
            <w:pPr>
              <w:spacing w:after="0" w:line="0" w:lineRule="atLeast"/>
              <w:jc w:val="center"/>
              <w:rPr>
                <w:rFonts w:ascii="PMingLiU-ExtB" w:eastAsia="PMingLiU-ExtB" w:hAnsi="PMingLiU-ExtB"/>
                <w:b/>
                <w:sz w:val="21"/>
                <w:szCs w:val="21"/>
              </w:rPr>
            </w:pPr>
            <w:proofErr w:type="spellStart"/>
            <w:r>
              <w:rPr>
                <w:rFonts w:ascii="宋体" w:eastAsia="宋体" w:hAnsi="宋体" w:cs="宋体" w:hint="eastAsia"/>
                <w:b/>
                <w:sz w:val="21"/>
                <w:szCs w:val="21"/>
              </w:rPr>
              <w:t>周次</w:t>
            </w:r>
            <w:proofErr w:type="spellEnd"/>
          </w:p>
        </w:tc>
        <w:tc>
          <w:tcPr>
            <w:tcW w:w="1634" w:type="dxa"/>
            <w:gridSpan w:val="2"/>
            <w:tcMar>
              <w:left w:w="28" w:type="dxa"/>
              <w:right w:w="28" w:type="dxa"/>
            </w:tcMar>
            <w:vAlign w:val="center"/>
          </w:tcPr>
          <w:p w:rsidR="005C6844" w:rsidRDefault="00EF0089">
            <w:pPr>
              <w:spacing w:after="0" w:line="0" w:lineRule="atLeast"/>
              <w:jc w:val="center"/>
              <w:rPr>
                <w:rFonts w:ascii="PMingLiU-ExtB" w:eastAsia="PMingLiU-ExtB" w:hAnsi="PMingLiU-ExtB"/>
                <w:b/>
                <w:sz w:val="21"/>
                <w:szCs w:val="21"/>
              </w:rPr>
            </w:pPr>
            <w:proofErr w:type="spellStart"/>
            <w:r>
              <w:rPr>
                <w:rFonts w:ascii="宋体" w:eastAsia="宋体" w:hAnsi="宋体" w:cs="宋体" w:hint="eastAsia"/>
                <w:b/>
                <w:sz w:val="21"/>
                <w:szCs w:val="21"/>
              </w:rPr>
              <w:t>教学主题</w:t>
            </w:r>
            <w:proofErr w:type="spellEnd"/>
          </w:p>
        </w:tc>
        <w:tc>
          <w:tcPr>
            <w:tcW w:w="521" w:type="dxa"/>
            <w:tcMar>
              <w:left w:w="28" w:type="dxa"/>
              <w:right w:w="28" w:type="dxa"/>
            </w:tcMar>
            <w:vAlign w:val="center"/>
          </w:tcPr>
          <w:p w:rsidR="005C6844" w:rsidRDefault="00EF0089">
            <w:pPr>
              <w:spacing w:after="0" w:line="0" w:lineRule="atLeast"/>
              <w:jc w:val="center"/>
              <w:rPr>
                <w:rFonts w:ascii="PMingLiU-ExtB" w:eastAsia="PMingLiU-ExtB" w:hAnsi="PMingLiU-ExtB"/>
                <w:b/>
                <w:sz w:val="21"/>
                <w:szCs w:val="21"/>
              </w:rPr>
            </w:pPr>
            <w:proofErr w:type="spellStart"/>
            <w:r>
              <w:rPr>
                <w:rFonts w:ascii="宋体" w:eastAsia="宋体" w:hAnsi="宋体" w:cs="宋体" w:hint="eastAsia"/>
                <w:b/>
                <w:sz w:val="21"/>
                <w:szCs w:val="21"/>
              </w:rPr>
              <w:t>教学时长</w:t>
            </w:r>
            <w:proofErr w:type="spellEnd"/>
          </w:p>
        </w:tc>
        <w:tc>
          <w:tcPr>
            <w:tcW w:w="4111" w:type="dxa"/>
            <w:gridSpan w:val="4"/>
            <w:tcMar>
              <w:left w:w="28" w:type="dxa"/>
              <w:right w:w="28" w:type="dxa"/>
            </w:tcMar>
            <w:vAlign w:val="center"/>
          </w:tcPr>
          <w:p w:rsidR="005C6844" w:rsidRDefault="00EF0089">
            <w:pPr>
              <w:spacing w:after="0" w:line="0" w:lineRule="atLeast"/>
              <w:jc w:val="center"/>
              <w:rPr>
                <w:rFonts w:ascii="PMingLiU-ExtB" w:eastAsia="PMingLiU-ExtB" w:hAnsi="PMingLiU-ExtB"/>
                <w:b/>
                <w:sz w:val="21"/>
                <w:szCs w:val="21"/>
              </w:rPr>
            </w:pPr>
            <w:proofErr w:type="spellStart"/>
            <w:r>
              <w:rPr>
                <w:rFonts w:ascii="宋体" w:eastAsia="宋体" w:hAnsi="宋体" w:cs="宋体" w:hint="eastAsia"/>
                <w:b/>
                <w:sz w:val="21"/>
                <w:szCs w:val="21"/>
              </w:rPr>
              <w:t>教学的重点与难点</w:t>
            </w:r>
            <w:proofErr w:type="spellEnd"/>
          </w:p>
        </w:tc>
        <w:tc>
          <w:tcPr>
            <w:tcW w:w="1198" w:type="dxa"/>
            <w:gridSpan w:val="2"/>
            <w:tcMar>
              <w:left w:w="28" w:type="dxa"/>
              <w:right w:w="28" w:type="dxa"/>
            </w:tcMar>
            <w:vAlign w:val="center"/>
          </w:tcPr>
          <w:p w:rsidR="005C6844" w:rsidRDefault="00EF0089">
            <w:pPr>
              <w:spacing w:after="0" w:line="0" w:lineRule="atLeast"/>
              <w:jc w:val="center"/>
              <w:rPr>
                <w:rFonts w:ascii="PMingLiU-ExtB" w:eastAsia="PMingLiU-ExtB" w:hAnsi="PMingLiU-ExtB"/>
                <w:b/>
                <w:sz w:val="21"/>
                <w:szCs w:val="21"/>
              </w:rPr>
            </w:pPr>
            <w:proofErr w:type="spellStart"/>
            <w:r>
              <w:rPr>
                <w:rFonts w:ascii="宋体" w:eastAsia="宋体" w:hAnsi="宋体" w:cs="宋体" w:hint="eastAsia"/>
                <w:b/>
                <w:sz w:val="21"/>
                <w:szCs w:val="21"/>
              </w:rPr>
              <w:t>教学方式</w:t>
            </w:r>
            <w:proofErr w:type="spellEnd"/>
          </w:p>
        </w:tc>
        <w:tc>
          <w:tcPr>
            <w:tcW w:w="1183" w:type="dxa"/>
            <w:tcMar>
              <w:left w:w="28" w:type="dxa"/>
              <w:right w:w="28" w:type="dxa"/>
            </w:tcMar>
            <w:vAlign w:val="center"/>
          </w:tcPr>
          <w:p w:rsidR="005C6844" w:rsidRDefault="00EF0089">
            <w:pPr>
              <w:spacing w:after="0" w:line="0" w:lineRule="atLeast"/>
              <w:jc w:val="center"/>
              <w:rPr>
                <w:rFonts w:ascii="PMingLiU-ExtB" w:eastAsia="PMingLiU-ExtB" w:hAnsi="PMingLiU-ExtB"/>
                <w:b/>
                <w:sz w:val="21"/>
                <w:szCs w:val="21"/>
              </w:rPr>
            </w:pPr>
            <w:proofErr w:type="spellStart"/>
            <w:r>
              <w:rPr>
                <w:rFonts w:ascii="宋体" w:eastAsia="宋体" w:hAnsi="宋体" w:cs="宋体" w:hint="eastAsia"/>
                <w:b/>
                <w:sz w:val="21"/>
                <w:szCs w:val="21"/>
              </w:rPr>
              <w:t>作业安排</w:t>
            </w:r>
            <w:proofErr w:type="spellEnd"/>
          </w:p>
        </w:tc>
      </w:tr>
      <w:tr w:rsidR="005C6844">
        <w:trPr>
          <w:trHeight w:val="340"/>
          <w:jc w:val="center"/>
        </w:trPr>
        <w:tc>
          <w:tcPr>
            <w:tcW w:w="846"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1</w:t>
            </w:r>
          </w:p>
        </w:tc>
        <w:tc>
          <w:tcPr>
            <w:tcW w:w="1634" w:type="dxa"/>
            <w:gridSpan w:val="2"/>
          </w:tcPr>
          <w:p w:rsidR="005C6844" w:rsidRDefault="00EF0089">
            <w:pPr>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电子商务概述</w:t>
            </w:r>
            <w:proofErr w:type="spellEnd"/>
          </w:p>
        </w:tc>
        <w:tc>
          <w:tcPr>
            <w:tcW w:w="521"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3</w:t>
            </w:r>
          </w:p>
        </w:tc>
        <w:tc>
          <w:tcPr>
            <w:tcW w:w="4111" w:type="dxa"/>
            <w:gridSpan w:val="4"/>
            <w:vAlign w:val="center"/>
          </w:tcPr>
          <w:p w:rsidR="005C6844" w:rsidRDefault="00EF0089">
            <w:pPr>
              <w:widowControl w:val="0"/>
              <w:numPr>
                <w:ilvl w:val="0"/>
                <w:numId w:val="2"/>
              </w:numPr>
              <w:spacing w:after="0" w:line="360" w:lineRule="exact"/>
              <w:rPr>
                <w:rFonts w:ascii="PMingLiU-ExtB" w:eastAsia="PMingLiU-ExtB" w:hAnsi="PMingLiU-ExtB"/>
                <w:kern w:val="2"/>
                <w:sz w:val="21"/>
                <w:szCs w:val="21"/>
                <w:lang w:eastAsia="zh-CN"/>
              </w:rPr>
            </w:pPr>
            <w:r>
              <w:rPr>
                <w:rFonts w:ascii="宋体" w:eastAsia="宋体" w:hAnsi="宋体" w:cs="宋体" w:hint="eastAsia"/>
                <w:kern w:val="2"/>
                <w:sz w:val="21"/>
                <w:szCs w:val="21"/>
                <w:lang w:eastAsia="zh-CN"/>
              </w:rPr>
              <w:t>什么是电子商务</w:t>
            </w:r>
          </w:p>
          <w:p w:rsidR="005C6844" w:rsidRDefault="00EF0089">
            <w:pPr>
              <w:widowControl w:val="0"/>
              <w:numPr>
                <w:ilvl w:val="0"/>
                <w:numId w:val="2"/>
              </w:numPr>
              <w:spacing w:after="0" w:line="360" w:lineRule="exact"/>
              <w:rPr>
                <w:rFonts w:ascii="PMingLiU-ExtB" w:eastAsia="PMingLiU-ExtB" w:hAnsi="PMingLiU-ExtB"/>
                <w:kern w:val="2"/>
                <w:sz w:val="21"/>
                <w:szCs w:val="21"/>
                <w:lang w:eastAsia="zh-CN"/>
              </w:rPr>
            </w:pPr>
            <w:r>
              <w:rPr>
                <w:rFonts w:ascii="宋体" w:eastAsia="宋体" w:hAnsi="宋体" w:cs="宋体" w:hint="eastAsia"/>
                <w:kern w:val="2"/>
                <w:sz w:val="21"/>
                <w:szCs w:val="21"/>
                <w:lang w:eastAsia="zh-CN"/>
              </w:rPr>
              <w:t>传统商务与电子商务的区别</w:t>
            </w:r>
          </w:p>
          <w:p w:rsidR="005C6844" w:rsidRDefault="00EF0089">
            <w:pPr>
              <w:widowControl w:val="0"/>
              <w:numPr>
                <w:ilvl w:val="0"/>
                <w:numId w:val="2"/>
              </w:numPr>
              <w:spacing w:after="0" w:line="360" w:lineRule="exact"/>
              <w:rPr>
                <w:rFonts w:ascii="PMingLiU-ExtB" w:eastAsia="PMingLiU-ExtB" w:hAnsi="PMingLiU-ExtB"/>
                <w:kern w:val="2"/>
                <w:sz w:val="21"/>
                <w:szCs w:val="21"/>
                <w:lang w:eastAsia="zh-CN"/>
              </w:rPr>
            </w:pPr>
            <w:r>
              <w:rPr>
                <w:rFonts w:ascii="宋体" w:eastAsia="宋体" w:hAnsi="宋体" w:cs="宋体" w:hint="eastAsia"/>
                <w:kern w:val="2"/>
                <w:sz w:val="21"/>
                <w:szCs w:val="21"/>
                <w:lang w:eastAsia="zh-CN"/>
              </w:rPr>
              <w:t>电子商务的组成要素</w:t>
            </w:r>
          </w:p>
          <w:p w:rsidR="005C6844" w:rsidRDefault="00EF0089">
            <w:pPr>
              <w:widowControl w:val="0"/>
              <w:numPr>
                <w:ilvl w:val="0"/>
                <w:numId w:val="2"/>
              </w:numPr>
              <w:spacing w:after="0" w:line="360" w:lineRule="exact"/>
              <w:rPr>
                <w:rFonts w:ascii="PMingLiU-ExtB" w:eastAsia="PMingLiU-ExtB" w:hAnsi="PMingLiU-ExtB"/>
                <w:kern w:val="2"/>
                <w:sz w:val="21"/>
                <w:szCs w:val="21"/>
                <w:lang w:eastAsia="zh-CN"/>
              </w:rPr>
            </w:pPr>
            <w:r>
              <w:rPr>
                <w:rFonts w:ascii="宋体" w:eastAsia="宋体" w:hAnsi="宋体" w:cs="宋体" w:hint="eastAsia"/>
                <w:kern w:val="2"/>
                <w:sz w:val="21"/>
                <w:szCs w:val="21"/>
                <w:lang w:eastAsia="zh-CN"/>
              </w:rPr>
              <w:t>互联网技术基础</w:t>
            </w:r>
          </w:p>
          <w:p w:rsidR="005C6844" w:rsidRDefault="00EF0089">
            <w:pPr>
              <w:widowControl w:val="0"/>
              <w:numPr>
                <w:ilvl w:val="0"/>
                <w:numId w:val="2"/>
              </w:numPr>
              <w:spacing w:after="0" w:line="360" w:lineRule="exact"/>
              <w:rPr>
                <w:rFonts w:ascii="PMingLiU-ExtB" w:eastAsia="PMingLiU-ExtB" w:hAnsi="PMingLiU-ExtB"/>
                <w:kern w:val="2"/>
                <w:sz w:val="21"/>
                <w:szCs w:val="21"/>
                <w:lang w:eastAsia="zh-CN"/>
              </w:rPr>
            </w:pPr>
            <w:r>
              <w:rPr>
                <w:rFonts w:ascii="宋体" w:eastAsia="宋体" w:hAnsi="宋体" w:cs="宋体" w:hint="eastAsia"/>
                <w:kern w:val="2"/>
                <w:sz w:val="21"/>
                <w:szCs w:val="21"/>
                <w:lang w:eastAsia="zh-CN"/>
              </w:rPr>
              <w:t>网上零售标准</w:t>
            </w:r>
          </w:p>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kern w:val="2"/>
                <w:sz w:val="21"/>
                <w:szCs w:val="21"/>
                <w:lang w:eastAsia="zh-CN"/>
              </w:rPr>
              <w:t>EDI</w:t>
            </w:r>
            <w:r>
              <w:rPr>
                <w:rFonts w:ascii="宋体" w:eastAsia="宋体" w:hAnsi="宋体" w:cs="宋体" w:hint="eastAsia"/>
                <w:kern w:val="2"/>
                <w:sz w:val="21"/>
                <w:szCs w:val="21"/>
                <w:lang w:eastAsia="zh-CN"/>
              </w:rPr>
              <w:t>标准及应用</w:t>
            </w:r>
          </w:p>
        </w:tc>
        <w:tc>
          <w:tcPr>
            <w:tcW w:w="1198" w:type="dxa"/>
            <w:gridSpan w:val="2"/>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课堂讲授</w:t>
            </w:r>
          </w:p>
          <w:p w:rsidR="005C6844" w:rsidRDefault="005C6844">
            <w:pPr>
              <w:spacing w:after="0" w:line="0" w:lineRule="atLeast"/>
              <w:rPr>
                <w:rFonts w:ascii="PMingLiU-ExtB" w:eastAsia="PMingLiU-ExtB" w:hAnsi="PMingLiU-ExtB"/>
                <w:sz w:val="21"/>
                <w:szCs w:val="21"/>
                <w:lang w:eastAsia="zh-CN"/>
              </w:rPr>
            </w:pPr>
          </w:p>
        </w:tc>
        <w:tc>
          <w:tcPr>
            <w:tcW w:w="1183" w:type="dxa"/>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查找资料</w:t>
            </w:r>
          </w:p>
        </w:tc>
      </w:tr>
      <w:tr w:rsidR="005C6844">
        <w:trPr>
          <w:trHeight w:val="340"/>
          <w:jc w:val="center"/>
        </w:trPr>
        <w:tc>
          <w:tcPr>
            <w:tcW w:w="846"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2</w:t>
            </w:r>
          </w:p>
        </w:tc>
        <w:tc>
          <w:tcPr>
            <w:tcW w:w="1634" w:type="dxa"/>
            <w:gridSpan w:val="2"/>
          </w:tcPr>
          <w:p w:rsidR="005C6844" w:rsidRDefault="00EF0089">
            <w:pPr>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电子商务交易模式</w:t>
            </w:r>
            <w:proofErr w:type="spellEnd"/>
          </w:p>
        </w:tc>
        <w:tc>
          <w:tcPr>
            <w:tcW w:w="521"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3</w:t>
            </w:r>
          </w:p>
        </w:tc>
        <w:tc>
          <w:tcPr>
            <w:tcW w:w="4111" w:type="dxa"/>
            <w:gridSpan w:val="4"/>
          </w:tcPr>
          <w:p w:rsidR="005C6844" w:rsidRDefault="00EF0089">
            <w:pPr>
              <w:widowControl w:val="0"/>
              <w:numPr>
                <w:ilvl w:val="0"/>
                <w:numId w:val="3"/>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电子商务交易模式</w:t>
            </w:r>
            <w:proofErr w:type="spellEnd"/>
          </w:p>
          <w:p w:rsidR="005C6844" w:rsidRDefault="00EF0089">
            <w:pPr>
              <w:widowControl w:val="0"/>
              <w:numPr>
                <w:ilvl w:val="0"/>
                <w:numId w:val="3"/>
              </w:numPr>
              <w:spacing w:after="0" w:line="360" w:lineRule="exact"/>
              <w:rPr>
                <w:rFonts w:ascii="PMingLiU-ExtB" w:eastAsia="PMingLiU-ExtB" w:hAnsi="PMingLiU-ExtB"/>
                <w:sz w:val="21"/>
                <w:szCs w:val="21"/>
              </w:rPr>
            </w:pPr>
            <w:r>
              <w:rPr>
                <w:rFonts w:ascii="PMingLiU-ExtB" w:eastAsia="PMingLiU-ExtB" w:hAnsi="PMingLiU-ExtB" w:hint="eastAsia"/>
                <w:sz w:val="21"/>
                <w:szCs w:val="21"/>
              </w:rPr>
              <w:t>B2B</w:t>
            </w:r>
            <w:r>
              <w:rPr>
                <w:rFonts w:ascii="宋体" w:eastAsia="宋体" w:hAnsi="宋体" w:cs="宋体" w:hint="eastAsia"/>
                <w:sz w:val="21"/>
                <w:szCs w:val="21"/>
              </w:rPr>
              <w:t>、</w:t>
            </w:r>
            <w:r>
              <w:rPr>
                <w:rFonts w:ascii="PMingLiU-ExtB" w:eastAsia="PMingLiU-ExtB" w:hAnsi="PMingLiU-ExtB" w:hint="eastAsia"/>
                <w:sz w:val="21"/>
                <w:szCs w:val="21"/>
              </w:rPr>
              <w:t>B2C</w:t>
            </w:r>
            <w:r>
              <w:rPr>
                <w:rFonts w:ascii="宋体" w:eastAsia="宋体" w:hAnsi="宋体" w:cs="宋体" w:hint="eastAsia"/>
                <w:sz w:val="21"/>
                <w:szCs w:val="21"/>
              </w:rPr>
              <w:t>及</w:t>
            </w:r>
            <w:r>
              <w:rPr>
                <w:rFonts w:ascii="PMingLiU-ExtB" w:eastAsia="PMingLiU-ExtB" w:hAnsi="PMingLiU-ExtB" w:hint="eastAsia"/>
                <w:sz w:val="21"/>
                <w:szCs w:val="21"/>
              </w:rPr>
              <w:t>C2C</w:t>
            </w:r>
            <w:r>
              <w:rPr>
                <w:rFonts w:ascii="宋体" w:eastAsia="宋体" w:hAnsi="宋体" w:cs="宋体" w:hint="eastAsia"/>
                <w:sz w:val="21"/>
                <w:szCs w:val="21"/>
              </w:rPr>
              <w:t>的概念及特点</w:t>
            </w:r>
          </w:p>
          <w:p w:rsidR="005C6844" w:rsidRDefault="00EF0089">
            <w:pPr>
              <w:widowControl w:val="0"/>
              <w:numPr>
                <w:ilvl w:val="0"/>
                <w:numId w:val="3"/>
              </w:numPr>
              <w:spacing w:after="0" w:line="360" w:lineRule="exact"/>
              <w:rPr>
                <w:rFonts w:ascii="PMingLiU-ExtB" w:eastAsia="PMingLiU-ExtB" w:hAnsi="PMingLiU-ExtB"/>
                <w:sz w:val="21"/>
                <w:szCs w:val="21"/>
                <w:lang w:eastAsia="zh-CN"/>
              </w:rPr>
            </w:pPr>
            <w:r>
              <w:rPr>
                <w:rFonts w:ascii="宋体" w:eastAsia="宋体" w:hAnsi="宋体" w:cs="宋体" w:hint="eastAsia"/>
                <w:sz w:val="21"/>
                <w:szCs w:val="21"/>
                <w:lang w:eastAsia="zh-CN"/>
              </w:rPr>
              <w:t>交易中心在电子商务中的作用</w:t>
            </w:r>
          </w:p>
        </w:tc>
        <w:tc>
          <w:tcPr>
            <w:tcW w:w="1198" w:type="dxa"/>
            <w:gridSpan w:val="2"/>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课堂讲授</w:t>
            </w:r>
          </w:p>
        </w:tc>
        <w:tc>
          <w:tcPr>
            <w:tcW w:w="1183" w:type="dxa"/>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查找文献</w:t>
            </w:r>
          </w:p>
        </w:tc>
      </w:tr>
      <w:tr w:rsidR="005C6844">
        <w:trPr>
          <w:trHeight w:val="340"/>
          <w:jc w:val="center"/>
        </w:trPr>
        <w:tc>
          <w:tcPr>
            <w:tcW w:w="846"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3</w:t>
            </w:r>
            <w:r>
              <w:rPr>
                <w:rFonts w:ascii="宋体" w:eastAsia="宋体" w:hAnsi="宋体" w:cs="宋体" w:hint="eastAsia"/>
                <w:sz w:val="21"/>
                <w:szCs w:val="21"/>
                <w:lang w:eastAsia="zh-CN"/>
              </w:rPr>
              <w:t>、</w:t>
            </w:r>
            <w:r>
              <w:rPr>
                <w:rFonts w:ascii="PMingLiU-ExtB" w:eastAsia="PMingLiU-ExtB" w:hAnsi="PMingLiU-ExtB" w:hint="eastAsia"/>
                <w:sz w:val="21"/>
                <w:szCs w:val="21"/>
                <w:lang w:eastAsia="zh-CN"/>
              </w:rPr>
              <w:t>4</w:t>
            </w:r>
          </w:p>
        </w:tc>
        <w:tc>
          <w:tcPr>
            <w:tcW w:w="1634" w:type="dxa"/>
            <w:gridSpan w:val="2"/>
          </w:tcPr>
          <w:p w:rsidR="005C6844" w:rsidRDefault="00EF0089">
            <w:pPr>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电子货币与网上支付</w:t>
            </w:r>
            <w:proofErr w:type="spellEnd"/>
          </w:p>
        </w:tc>
        <w:tc>
          <w:tcPr>
            <w:tcW w:w="521"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6</w:t>
            </w:r>
          </w:p>
        </w:tc>
        <w:tc>
          <w:tcPr>
            <w:tcW w:w="4111" w:type="dxa"/>
            <w:gridSpan w:val="4"/>
          </w:tcPr>
          <w:p w:rsidR="005C6844" w:rsidRDefault="00EF0089">
            <w:pPr>
              <w:widowControl w:val="0"/>
              <w:numPr>
                <w:ilvl w:val="0"/>
                <w:numId w:val="4"/>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电子货币、支票</w:t>
            </w:r>
            <w:proofErr w:type="spellEnd"/>
          </w:p>
          <w:p w:rsidR="005C6844" w:rsidRDefault="00EF0089">
            <w:pPr>
              <w:widowControl w:val="0"/>
              <w:numPr>
                <w:ilvl w:val="0"/>
                <w:numId w:val="4"/>
              </w:numPr>
              <w:spacing w:after="0" w:line="360" w:lineRule="exact"/>
              <w:rPr>
                <w:rFonts w:ascii="PMingLiU-ExtB" w:eastAsia="PMingLiU-ExtB" w:hAnsi="PMingLiU-ExtB"/>
                <w:sz w:val="21"/>
                <w:szCs w:val="21"/>
                <w:lang w:eastAsia="zh-CN"/>
              </w:rPr>
            </w:pPr>
            <w:r>
              <w:rPr>
                <w:rFonts w:ascii="宋体" w:eastAsia="宋体" w:hAnsi="宋体" w:cs="宋体" w:hint="eastAsia"/>
                <w:sz w:val="21"/>
                <w:szCs w:val="21"/>
                <w:lang w:eastAsia="zh-CN"/>
              </w:rPr>
              <w:t>电子现金的实现手段和特点</w:t>
            </w:r>
          </w:p>
          <w:p w:rsidR="005C6844" w:rsidRDefault="00EF0089">
            <w:pPr>
              <w:widowControl w:val="0"/>
              <w:numPr>
                <w:ilvl w:val="0"/>
                <w:numId w:val="4"/>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电子现金的安全防范</w:t>
            </w:r>
            <w:proofErr w:type="spellEnd"/>
          </w:p>
          <w:p w:rsidR="005C6844" w:rsidRDefault="00EF0089">
            <w:pPr>
              <w:widowControl w:val="0"/>
              <w:numPr>
                <w:ilvl w:val="0"/>
                <w:numId w:val="4"/>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网上支付、第三方支付</w:t>
            </w:r>
            <w:proofErr w:type="spellEnd"/>
          </w:p>
          <w:p w:rsidR="005C6844" w:rsidRDefault="00EF0089">
            <w:pPr>
              <w:widowControl w:val="0"/>
              <w:spacing w:after="0" w:line="360" w:lineRule="exact"/>
              <w:ind w:left="360"/>
              <w:rPr>
                <w:rFonts w:ascii="PMingLiU-ExtB" w:eastAsia="PMingLiU-ExtB" w:hAnsi="PMingLiU-ExtB"/>
                <w:sz w:val="21"/>
                <w:szCs w:val="21"/>
              </w:rPr>
            </w:pPr>
            <w:r>
              <w:rPr>
                <w:rFonts w:ascii="宋体" w:eastAsia="宋体" w:hAnsi="宋体" w:cs="宋体" w:hint="eastAsia"/>
                <w:sz w:val="21"/>
                <w:szCs w:val="21"/>
                <w:lang w:eastAsia="zh-CN"/>
              </w:rPr>
              <w:t>难点：</w:t>
            </w:r>
            <w:proofErr w:type="spellStart"/>
            <w:r>
              <w:rPr>
                <w:rFonts w:ascii="宋体" w:eastAsia="宋体" w:hAnsi="宋体" w:cs="宋体" w:hint="eastAsia"/>
                <w:sz w:val="21"/>
                <w:szCs w:val="21"/>
              </w:rPr>
              <w:t>移动支付</w:t>
            </w:r>
            <w:proofErr w:type="spellEnd"/>
          </w:p>
        </w:tc>
        <w:tc>
          <w:tcPr>
            <w:tcW w:w="1198" w:type="dxa"/>
            <w:gridSpan w:val="2"/>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课堂讲授</w:t>
            </w:r>
          </w:p>
        </w:tc>
        <w:tc>
          <w:tcPr>
            <w:tcW w:w="1183" w:type="dxa"/>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演讲</w:t>
            </w:r>
          </w:p>
        </w:tc>
      </w:tr>
      <w:tr w:rsidR="005C6844">
        <w:trPr>
          <w:trHeight w:val="340"/>
          <w:jc w:val="center"/>
        </w:trPr>
        <w:tc>
          <w:tcPr>
            <w:tcW w:w="846"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5</w:t>
            </w:r>
            <w:r>
              <w:rPr>
                <w:rFonts w:ascii="宋体" w:eastAsia="宋体" w:hAnsi="宋体" w:cs="宋体" w:hint="eastAsia"/>
                <w:sz w:val="21"/>
                <w:szCs w:val="21"/>
                <w:lang w:eastAsia="zh-CN"/>
              </w:rPr>
              <w:t>、</w:t>
            </w:r>
            <w:r>
              <w:rPr>
                <w:rFonts w:ascii="PMingLiU-ExtB" w:eastAsia="PMingLiU-ExtB" w:hAnsi="PMingLiU-ExtB" w:hint="eastAsia"/>
                <w:sz w:val="21"/>
                <w:szCs w:val="21"/>
                <w:lang w:eastAsia="zh-CN"/>
              </w:rPr>
              <w:t>6</w:t>
            </w:r>
          </w:p>
        </w:tc>
        <w:tc>
          <w:tcPr>
            <w:tcW w:w="1634" w:type="dxa"/>
            <w:gridSpan w:val="2"/>
          </w:tcPr>
          <w:p w:rsidR="005C6844" w:rsidRDefault="00EF0089">
            <w:pPr>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物流信息管理</w:t>
            </w:r>
            <w:proofErr w:type="spellEnd"/>
          </w:p>
        </w:tc>
        <w:tc>
          <w:tcPr>
            <w:tcW w:w="521"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6</w:t>
            </w:r>
          </w:p>
        </w:tc>
        <w:tc>
          <w:tcPr>
            <w:tcW w:w="4111" w:type="dxa"/>
            <w:gridSpan w:val="4"/>
          </w:tcPr>
          <w:p w:rsidR="005C6844" w:rsidRDefault="00EF0089">
            <w:pPr>
              <w:widowControl w:val="0"/>
              <w:numPr>
                <w:ilvl w:val="0"/>
                <w:numId w:val="5"/>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物流基本概念</w:t>
            </w:r>
            <w:proofErr w:type="spellEnd"/>
          </w:p>
          <w:p w:rsidR="005C6844" w:rsidRDefault="00EF0089">
            <w:pPr>
              <w:widowControl w:val="0"/>
              <w:numPr>
                <w:ilvl w:val="0"/>
                <w:numId w:val="5"/>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物流管理及其目标</w:t>
            </w:r>
            <w:proofErr w:type="spellEnd"/>
          </w:p>
          <w:p w:rsidR="005C6844" w:rsidRDefault="00EF0089">
            <w:pPr>
              <w:widowControl w:val="0"/>
              <w:numPr>
                <w:ilvl w:val="0"/>
                <w:numId w:val="5"/>
              </w:numPr>
              <w:spacing w:after="0" w:line="360" w:lineRule="exact"/>
              <w:rPr>
                <w:rFonts w:ascii="PMingLiU-ExtB" w:eastAsia="PMingLiU-ExtB" w:hAnsi="PMingLiU-ExtB"/>
                <w:sz w:val="21"/>
                <w:szCs w:val="21"/>
                <w:lang w:eastAsia="zh-CN"/>
              </w:rPr>
            </w:pPr>
            <w:r>
              <w:rPr>
                <w:rFonts w:ascii="宋体" w:eastAsia="宋体" w:hAnsi="宋体" w:cs="宋体" w:hint="eastAsia"/>
                <w:sz w:val="21"/>
                <w:szCs w:val="21"/>
                <w:lang w:eastAsia="zh-CN"/>
              </w:rPr>
              <w:t>电子商务下的物流配送与配送中心</w:t>
            </w:r>
          </w:p>
          <w:p w:rsidR="005C6844" w:rsidRDefault="00EF0089">
            <w:pPr>
              <w:widowControl w:val="0"/>
              <w:numPr>
                <w:ilvl w:val="0"/>
                <w:numId w:val="5"/>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物流信息概念及技术</w:t>
            </w:r>
            <w:proofErr w:type="spellEnd"/>
          </w:p>
        </w:tc>
        <w:tc>
          <w:tcPr>
            <w:tcW w:w="1198" w:type="dxa"/>
            <w:gridSpan w:val="2"/>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课外讲授</w:t>
            </w:r>
          </w:p>
        </w:tc>
        <w:tc>
          <w:tcPr>
            <w:tcW w:w="1183" w:type="dxa"/>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课外考察</w:t>
            </w:r>
          </w:p>
        </w:tc>
      </w:tr>
      <w:tr w:rsidR="005C6844">
        <w:trPr>
          <w:trHeight w:val="1400"/>
          <w:jc w:val="center"/>
        </w:trPr>
        <w:tc>
          <w:tcPr>
            <w:tcW w:w="846" w:type="dxa"/>
            <w:tcBorders>
              <w:bottom w:val="single" w:sz="4" w:space="0" w:color="auto"/>
            </w:tcBorders>
            <w:vAlign w:val="center"/>
          </w:tcPr>
          <w:p w:rsidR="005C6844" w:rsidRDefault="00EF008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634" w:type="dxa"/>
            <w:gridSpan w:val="2"/>
            <w:tcBorders>
              <w:bottom w:val="single" w:sz="4" w:space="0" w:color="auto"/>
            </w:tcBorders>
          </w:tcPr>
          <w:p w:rsidR="005C6844" w:rsidRDefault="00EF0089">
            <w:pPr>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电子商务交易安全</w:t>
            </w:r>
            <w:proofErr w:type="spellEnd"/>
          </w:p>
        </w:tc>
        <w:tc>
          <w:tcPr>
            <w:tcW w:w="521" w:type="dxa"/>
            <w:tcBorders>
              <w:bottom w:val="single" w:sz="4" w:space="0" w:color="auto"/>
            </w:tcBorders>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3</w:t>
            </w:r>
          </w:p>
        </w:tc>
        <w:tc>
          <w:tcPr>
            <w:tcW w:w="4111" w:type="dxa"/>
            <w:gridSpan w:val="4"/>
            <w:tcBorders>
              <w:bottom w:val="single" w:sz="4" w:space="0" w:color="auto"/>
            </w:tcBorders>
          </w:tcPr>
          <w:p w:rsidR="005C6844" w:rsidRDefault="00EF0089">
            <w:pPr>
              <w:widowControl w:val="0"/>
              <w:numPr>
                <w:ilvl w:val="0"/>
                <w:numId w:val="6"/>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电子商务安全体系</w:t>
            </w:r>
            <w:proofErr w:type="spellEnd"/>
          </w:p>
          <w:p w:rsidR="005C6844" w:rsidRDefault="00EF0089">
            <w:pPr>
              <w:widowControl w:val="0"/>
              <w:numPr>
                <w:ilvl w:val="0"/>
                <w:numId w:val="6"/>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数据加密技术</w:t>
            </w:r>
            <w:proofErr w:type="spellEnd"/>
          </w:p>
          <w:p w:rsidR="005C6844" w:rsidRDefault="00EF0089">
            <w:pPr>
              <w:widowControl w:val="0"/>
              <w:numPr>
                <w:ilvl w:val="0"/>
                <w:numId w:val="6"/>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数据签名技术</w:t>
            </w:r>
            <w:proofErr w:type="spellEnd"/>
          </w:p>
          <w:p w:rsidR="005C6844" w:rsidRDefault="00EF0089">
            <w:pPr>
              <w:widowControl w:val="0"/>
              <w:numPr>
                <w:ilvl w:val="0"/>
                <w:numId w:val="6"/>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数字证书</w:t>
            </w:r>
            <w:proofErr w:type="spellEnd"/>
          </w:p>
          <w:p w:rsidR="005C6844" w:rsidRDefault="00EF0089">
            <w:pPr>
              <w:widowControl w:val="0"/>
              <w:numPr>
                <w:ilvl w:val="0"/>
                <w:numId w:val="6"/>
              </w:numPr>
              <w:spacing w:after="0" w:line="360" w:lineRule="exact"/>
              <w:rPr>
                <w:rFonts w:ascii="PMingLiU-ExtB" w:eastAsia="PMingLiU-ExtB" w:hAnsi="PMingLiU-ExtB"/>
                <w:sz w:val="21"/>
                <w:szCs w:val="21"/>
                <w:lang w:eastAsia="zh-CN"/>
              </w:rPr>
            </w:pPr>
            <w:r>
              <w:rPr>
                <w:rFonts w:ascii="宋体" w:eastAsia="宋体" w:hAnsi="宋体" w:cs="宋体" w:hint="eastAsia"/>
                <w:sz w:val="21"/>
                <w:szCs w:val="21"/>
                <w:lang w:eastAsia="zh-CN"/>
              </w:rPr>
              <w:lastRenderedPageBreak/>
              <w:t>电子商务安全交易协议</w:t>
            </w:r>
          </w:p>
        </w:tc>
        <w:tc>
          <w:tcPr>
            <w:tcW w:w="1198" w:type="dxa"/>
            <w:gridSpan w:val="2"/>
            <w:tcBorders>
              <w:bottom w:val="single" w:sz="4" w:space="0" w:color="auto"/>
            </w:tcBorders>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lastRenderedPageBreak/>
              <w:t>课堂讲授</w:t>
            </w:r>
          </w:p>
        </w:tc>
        <w:tc>
          <w:tcPr>
            <w:tcW w:w="1183" w:type="dxa"/>
            <w:tcBorders>
              <w:bottom w:val="single" w:sz="4" w:space="0" w:color="auto"/>
            </w:tcBorders>
            <w:vAlign w:val="center"/>
          </w:tcPr>
          <w:p w:rsidR="005C6844" w:rsidRDefault="005C6844">
            <w:pPr>
              <w:spacing w:after="0" w:line="0" w:lineRule="atLeast"/>
              <w:rPr>
                <w:rFonts w:ascii="PMingLiU-ExtB" w:eastAsia="PMingLiU-ExtB" w:hAnsi="PMingLiU-ExtB"/>
                <w:sz w:val="21"/>
                <w:szCs w:val="21"/>
                <w:lang w:eastAsia="zh-CN"/>
              </w:rPr>
            </w:pPr>
          </w:p>
        </w:tc>
      </w:tr>
      <w:tr w:rsidR="005C6844">
        <w:trPr>
          <w:trHeight w:val="340"/>
          <w:jc w:val="center"/>
        </w:trPr>
        <w:tc>
          <w:tcPr>
            <w:tcW w:w="846" w:type="dxa"/>
            <w:tcBorders>
              <w:bottom w:val="single" w:sz="4" w:space="0" w:color="auto"/>
            </w:tcBorders>
            <w:vAlign w:val="center"/>
          </w:tcPr>
          <w:p w:rsidR="005C6844" w:rsidRDefault="00EF0089">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8</w:t>
            </w:r>
          </w:p>
        </w:tc>
        <w:tc>
          <w:tcPr>
            <w:tcW w:w="1634" w:type="dxa"/>
            <w:gridSpan w:val="2"/>
            <w:tcBorders>
              <w:bottom w:val="single" w:sz="4" w:space="0" w:color="auto"/>
            </w:tcBorders>
          </w:tcPr>
          <w:p w:rsidR="005C6844" w:rsidRDefault="00EF0089">
            <w:pPr>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网上销售与营销计划</w:t>
            </w:r>
            <w:proofErr w:type="spellEnd"/>
          </w:p>
        </w:tc>
        <w:tc>
          <w:tcPr>
            <w:tcW w:w="521" w:type="dxa"/>
            <w:tcBorders>
              <w:bottom w:val="single" w:sz="4" w:space="0" w:color="auto"/>
            </w:tcBorders>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3</w:t>
            </w:r>
          </w:p>
        </w:tc>
        <w:tc>
          <w:tcPr>
            <w:tcW w:w="4111" w:type="dxa"/>
            <w:gridSpan w:val="4"/>
            <w:tcBorders>
              <w:bottom w:val="single" w:sz="4" w:space="0" w:color="auto"/>
            </w:tcBorders>
          </w:tcPr>
          <w:p w:rsidR="005C6844" w:rsidRDefault="00EF0089">
            <w:pPr>
              <w:widowControl w:val="0"/>
              <w:numPr>
                <w:ilvl w:val="0"/>
                <w:numId w:val="7"/>
              </w:numPr>
              <w:spacing w:after="0" w:line="360" w:lineRule="exact"/>
              <w:rPr>
                <w:rFonts w:ascii="PMingLiU-ExtB" w:eastAsia="PMingLiU-ExtB" w:hAnsi="PMingLiU-ExtB"/>
                <w:sz w:val="21"/>
                <w:szCs w:val="21"/>
                <w:lang w:eastAsia="zh-CN"/>
              </w:rPr>
            </w:pPr>
            <w:r>
              <w:rPr>
                <w:rFonts w:ascii="宋体" w:eastAsia="宋体" w:hAnsi="宋体" w:cs="宋体" w:hint="eastAsia"/>
                <w:sz w:val="21"/>
                <w:szCs w:val="21"/>
                <w:lang w:eastAsia="zh-CN"/>
              </w:rPr>
              <w:t>影响网上产品价格的因素</w:t>
            </w:r>
          </w:p>
          <w:p w:rsidR="005C6844" w:rsidRDefault="00EF0089">
            <w:pPr>
              <w:widowControl w:val="0"/>
              <w:numPr>
                <w:ilvl w:val="0"/>
                <w:numId w:val="7"/>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网络分销渠道的职能</w:t>
            </w:r>
            <w:proofErr w:type="spellEnd"/>
          </w:p>
          <w:p w:rsidR="005C6844" w:rsidRDefault="00EF0089">
            <w:pPr>
              <w:widowControl w:val="0"/>
              <w:numPr>
                <w:ilvl w:val="0"/>
                <w:numId w:val="7"/>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网络广告特点</w:t>
            </w:r>
            <w:proofErr w:type="spellEnd"/>
          </w:p>
          <w:p w:rsidR="005C6844" w:rsidRDefault="00EF0089">
            <w:pPr>
              <w:widowControl w:val="0"/>
              <w:numPr>
                <w:ilvl w:val="0"/>
                <w:numId w:val="7"/>
              </w:numPr>
              <w:spacing w:after="0" w:line="360" w:lineRule="exact"/>
              <w:rPr>
                <w:rFonts w:ascii="PMingLiU-ExtB" w:eastAsia="PMingLiU-ExtB" w:hAnsi="PMingLiU-ExtB"/>
                <w:sz w:val="21"/>
                <w:szCs w:val="21"/>
              </w:rPr>
            </w:pPr>
            <w:proofErr w:type="spellStart"/>
            <w:r>
              <w:rPr>
                <w:rFonts w:ascii="宋体" w:eastAsia="宋体" w:hAnsi="宋体" w:cs="宋体" w:hint="eastAsia"/>
                <w:sz w:val="21"/>
                <w:szCs w:val="21"/>
              </w:rPr>
              <w:t>常用的网络促销方式</w:t>
            </w:r>
            <w:proofErr w:type="spellEnd"/>
          </w:p>
          <w:p w:rsidR="005C6844" w:rsidRDefault="00EF0089">
            <w:pPr>
              <w:widowControl w:val="0"/>
              <w:numPr>
                <w:ilvl w:val="0"/>
                <w:numId w:val="7"/>
              </w:numPr>
              <w:spacing w:after="0" w:line="360" w:lineRule="exact"/>
              <w:rPr>
                <w:rFonts w:ascii="PMingLiU-ExtB" w:eastAsia="PMingLiU-ExtB" w:hAnsi="PMingLiU-ExtB"/>
                <w:sz w:val="21"/>
                <w:szCs w:val="21"/>
                <w:lang w:eastAsia="zh-CN"/>
              </w:rPr>
            </w:pPr>
            <w:r>
              <w:rPr>
                <w:rFonts w:ascii="宋体" w:eastAsia="宋体" w:hAnsi="宋体" w:cs="宋体" w:hint="eastAsia"/>
                <w:sz w:val="21"/>
                <w:szCs w:val="21"/>
                <w:lang w:eastAsia="zh-CN"/>
              </w:rPr>
              <w:t>制定网络营销计划的基本步骤</w:t>
            </w:r>
          </w:p>
        </w:tc>
        <w:tc>
          <w:tcPr>
            <w:tcW w:w="1198" w:type="dxa"/>
            <w:gridSpan w:val="2"/>
            <w:tcBorders>
              <w:bottom w:val="single" w:sz="4" w:space="0" w:color="auto"/>
            </w:tcBorders>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课堂讲授</w:t>
            </w:r>
          </w:p>
        </w:tc>
        <w:tc>
          <w:tcPr>
            <w:tcW w:w="1183" w:type="dxa"/>
            <w:tcBorders>
              <w:bottom w:val="single" w:sz="4" w:space="0" w:color="auto"/>
            </w:tcBorders>
            <w:vAlign w:val="center"/>
          </w:tcPr>
          <w:p w:rsidR="005C6844" w:rsidRDefault="00EF0089">
            <w:pPr>
              <w:spacing w:after="0" w:line="0" w:lineRule="atLeast"/>
              <w:rPr>
                <w:rFonts w:ascii="PMingLiU-ExtB" w:eastAsia="PMingLiU-ExtB" w:hAnsi="PMingLiU-ExtB"/>
                <w:sz w:val="21"/>
                <w:szCs w:val="21"/>
                <w:lang w:eastAsia="zh-CN"/>
              </w:rPr>
            </w:pPr>
            <w:r>
              <w:rPr>
                <w:rFonts w:asciiTheme="minorEastAsia" w:eastAsiaTheme="minorEastAsia" w:hAnsiTheme="minorEastAsia" w:hint="eastAsia"/>
                <w:sz w:val="21"/>
                <w:szCs w:val="21"/>
                <w:lang w:eastAsia="zh-CN"/>
              </w:rPr>
              <w:t>模拟</w:t>
            </w:r>
          </w:p>
        </w:tc>
      </w:tr>
      <w:tr w:rsidR="005C6844">
        <w:trPr>
          <w:trHeight w:val="340"/>
          <w:jc w:val="center"/>
        </w:trPr>
        <w:tc>
          <w:tcPr>
            <w:tcW w:w="846" w:type="dxa"/>
            <w:tcBorders>
              <w:top w:val="single" w:sz="4" w:space="0" w:color="auto"/>
              <w:left w:val="single" w:sz="4" w:space="0" w:color="auto"/>
              <w:bottom w:val="single" w:sz="4" w:space="0" w:color="auto"/>
              <w:right w:val="single" w:sz="4" w:space="0" w:color="auto"/>
            </w:tcBorders>
            <w:vAlign w:val="center"/>
          </w:tcPr>
          <w:p w:rsidR="005C6844" w:rsidRDefault="00EF008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kern w:val="2"/>
                <w:sz w:val="21"/>
                <w:szCs w:val="21"/>
                <w:lang w:eastAsia="zh-CN"/>
              </w:rPr>
              <w:t>移动电子商务</w:t>
            </w:r>
          </w:p>
        </w:tc>
        <w:tc>
          <w:tcPr>
            <w:tcW w:w="521" w:type="dxa"/>
            <w:tcBorders>
              <w:top w:val="single" w:sz="4" w:space="0" w:color="auto"/>
              <w:left w:val="single" w:sz="4" w:space="0" w:color="auto"/>
              <w:bottom w:val="single" w:sz="4" w:space="0" w:color="auto"/>
              <w:right w:val="single" w:sz="4" w:space="0" w:color="auto"/>
            </w:tcBorders>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5C6844" w:rsidRDefault="00EF0089">
            <w:pPr>
              <w:widowControl w:val="0"/>
              <w:numPr>
                <w:ilvl w:val="0"/>
                <w:numId w:val="8"/>
              </w:numPr>
              <w:spacing w:after="0" w:line="360" w:lineRule="exact"/>
              <w:rPr>
                <w:rFonts w:ascii="PMingLiU-ExtB" w:eastAsia="PMingLiU-ExtB" w:hAnsi="PMingLiU-ExtB"/>
                <w:sz w:val="21"/>
                <w:szCs w:val="21"/>
                <w:lang w:eastAsia="zh-CN"/>
              </w:rPr>
            </w:pPr>
            <w:r>
              <w:rPr>
                <w:rFonts w:ascii="宋体" w:eastAsia="宋体" w:hAnsi="宋体" w:cs="宋体" w:hint="eastAsia"/>
                <w:sz w:val="21"/>
                <w:szCs w:val="21"/>
                <w:lang w:eastAsia="zh-CN"/>
              </w:rPr>
              <w:t>移动电子商务的概念、模式</w:t>
            </w:r>
          </w:p>
          <w:p w:rsidR="005C6844" w:rsidRDefault="00EF0089">
            <w:pPr>
              <w:widowControl w:val="0"/>
              <w:numPr>
                <w:ilvl w:val="0"/>
                <w:numId w:val="8"/>
              </w:numPr>
              <w:spacing w:after="0" w:line="360" w:lineRule="exact"/>
              <w:rPr>
                <w:rFonts w:ascii="PMingLiU-ExtB" w:eastAsia="PMingLiU-ExtB" w:hAnsi="PMingLiU-ExtB"/>
                <w:sz w:val="21"/>
                <w:szCs w:val="21"/>
                <w:lang w:eastAsia="zh-CN"/>
              </w:rPr>
            </w:pPr>
            <w:r>
              <w:rPr>
                <w:rFonts w:ascii="宋体" w:eastAsia="宋体" w:hAnsi="宋体" w:cs="宋体" w:hint="eastAsia"/>
                <w:sz w:val="21"/>
                <w:szCs w:val="21"/>
                <w:lang w:eastAsia="zh-CN"/>
              </w:rPr>
              <w:t>移动电子商务在行业中的应用</w:t>
            </w:r>
          </w:p>
          <w:p w:rsidR="005C6844" w:rsidRDefault="00EF0089">
            <w:pPr>
              <w:widowControl w:val="0"/>
              <w:numPr>
                <w:ilvl w:val="0"/>
                <w:numId w:val="8"/>
              </w:numPr>
              <w:spacing w:after="0" w:line="360" w:lineRule="exact"/>
              <w:rPr>
                <w:rFonts w:ascii="PMingLiU-ExtB" w:eastAsia="PMingLiU-ExtB" w:hAnsi="PMingLiU-ExtB"/>
                <w:sz w:val="21"/>
                <w:szCs w:val="21"/>
                <w:lang w:eastAsia="zh-CN"/>
              </w:rPr>
            </w:pPr>
            <w:r>
              <w:rPr>
                <w:rFonts w:ascii="宋体" w:eastAsia="宋体" w:hAnsi="宋体" w:cs="宋体" w:hint="eastAsia"/>
                <w:sz w:val="21"/>
                <w:szCs w:val="21"/>
                <w:lang w:eastAsia="zh-CN"/>
              </w:rPr>
              <w:t>移动电子商务目前发展状况</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课堂讲授</w:t>
            </w:r>
          </w:p>
        </w:tc>
        <w:tc>
          <w:tcPr>
            <w:tcW w:w="1183" w:type="dxa"/>
            <w:tcBorders>
              <w:top w:val="single" w:sz="4" w:space="0" w:color="auto"/>
              <w:left w:val="single" w:sz="4" w:space="0" w:color="auto"/>
              <w:bottom w:val="single" w:sz="4" w:space="0" w:color="auto"/>
              <w:right w:val="single" w:sz="4" w:space="0" w:color="auto"/>
            </w:tcBorders>
            <w:vAlign w:val="center"/>
          </w:tcPr>
          <w:p w:rsidR="005C6844" w:rsidRDefault="005C6844">
            <w:pPr>
              <w:spacing w:after="0" w:line="0" w:lineRule="atLeast"/>
              <w:rPr>
                <w:rFonts w:ascii="PMingLiU-ExtB" w:eastAsia="PMingLiU-ExtB" w:hAnsi="PMingLiU-ExtB"/>
                <w:sz w:val="21"/>
                <w:szCs w:val="21"/>
                <w:lang w:eastAsia="zh-CN"/>
              </w:rPr>
            </w:pPr>
          </w:p>
        </w:tc>
      </w:tr>
      <w:tr w:rsidR="005C6844">
        <w:trPr>
          <w:trHeight w:val="983"/>
          <w:jc w:val="center"/>
        </w:trPr>
        <w:tc>
          <w:tcPr>
            <w:tcW w:w="846" w:type="dxa"/>
            <w:tcBorders>
              <w:top w:val="single" w:sz="4" w:space="0" w:color="auto"/>
              <w:left w:val="single" w:sz="4" w:space="0" w:color="auto"/>
              <w:bottom w:val="single" w:sz="4" w:space="0" w:color="auto"/>
              <w:right w:val="single" w:sz="4" w:space="0" w:color="auto"/>
            </w:tcBorders>
            <w:vAlign w:val="center"/>
          </w:tcPr>
          <w:p w:rsidR="005C6844" w:rsidRDefault="00EF008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kern w:val="2"/>
                <w:sz w:val="21"/>
                <w:szCs w:val="21"/>
                <w:lang w:eastAsia="zh-CN"/>
              </w:rPr>
              <w:t>电子商务网站规划与建设</w:t>
            </w:r>
          </w:p>
        </w:tc>
        <w:tc>
          <w:tcPr>
            <w:tcW w:w="521" w:type="dxa"/>
            <w:tcBorders>
              <w:top w:val="single" w:sz="4" w:space="0" w:color="auto"/>
              <w:left w:val="single" w:sz="4" w:space="0" w:color="auto"/>
              <w:bottom w:val="single" w:sz="4" w:space="0" w:color="auto"/>
              <w:right w:val="single" w:sz="4" w:space="0" w:color="auto"/>
            </w:tcBorders>
            <w:vAlign w:val="center"/>
          </w:tcPr>
          <w:p w:rsidR="005C6844" w:rsidRPr="0073568C" w:rsidRDefault="0073568C">
            <w:pPr>
              <w:spacing w:after="0" w:line="0" w:lineRule="atLeast"/>
              <w:rPr>
                <w:rFonts w:ascii="PMingLiU-ExtB" w:eastAsiaTheme="minorEastAsia" w:hAnsi="PMingLiU-ExtB"/>
                <w:sz w:val="21"/>
                <w:szCs w:val="21"/>
                <w:lang w:eastAsia="zh-CN"/>
              </w:rPr>
            </w:pPr>
            <w:r>
              <w:rPr>
                <w:rFonts w:ascii="PMingLiU-ExtB" w:eastAsiaTheme="minorEastAsia" w:hAnsi="PMingLiU-ExtB" w:hint="eastAsia"/>
                <w:sz w:val="21"/>
                <w:szCs w:val="21"/>
                <w:lang w:eastAsia="zh-CN"/>
              </w:rPr>
              <w:t>1</w:t>
            </w:r>
          </w:p>
        </w:tc>
        <w:tc>
          <w:tcPr>
            <w:tcW w:w="4111" w:type="dxa"/>
            <w:gridSpan w:val="4"/>
            <w:tcBorders>
              <w:top w:val="single" w:sz="4" w:space="0" w:color="auto"/>
              <w:left w:val="single" w:sz="4" w:space="0" w:color="auto"/>
              <w:bottom w:val="single" w:sz="4" w:space="0" w:color="auto"/>
              <w:right w:val="single" w:sz="4" w:space="0" w:color="auto"/>
            </w:tcBorders>
          </w:tcPr>
          <w:p w:rsidR="005C6844" w:rsidRDefault="00EF0089">
            <w:pPr>
              <w:spacing w:line="360" w:lineRule="exact"/>
              <w:rPr>
                <w:rFonts w:ascii="PMingLiU-ExtB" w:eastAsia="PMingLiU-ExtB" w:hAnsi="PMingLiU-ExtB"/>
                <w:sz w:val="21"/>
                <w:szCs w:val="21"/>
                <w:lang w:eastAsia="zh-CN"/>
              </w:rPr>
            </w:pPr>
            <w:r>
              <w:rPr>
                <w:rFonts w:ascii="宋体" w:eastAsia="宋体" w:hAnsi="宋体" w:cs="宋体" w:hint="eastAsia"/>
                <w:sz w:val="21"/>
                <w:szCs w:val="21"/>
                <w:lang w:eastAsia="zh-CN"/>
              </w:rPr>
              <w:t>分析中小企业电子商务案例。</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课堂讲授</w:t>
            </w:r>
          </w:p>
        </w:tc>
        <w:tc>
          <w:tcPr>
            <w:tcW w:w="1183" w:type="dxa"/>
            <w:tcBorders>
              <w:top w:val="single" w:sz="4" w:space="0" w:color="auto"/>
              <w:left w:val="single" w:sz="4" w:space="0" w:color="auto"/>
              <w:bottom w:val="single" w:sz="4" w:space="0" w:color="auto"/>
              <w:right w:val="single" w:sz="4" w:space="0" w:color="auto"/>
            </w:tcBorders>
            <w:vAlign w:val="center"/>
          </w:tcPr>
          <w:p w:rsidR="005C6844" w:rsidRDefault="00EF0089">
            <w:pPr>
              <w:spacing w:after="0" w:line="0" w:lineRule="atLeast"/>
              <w:rPr>
                <w:rFonts w:ascii="PMingLiU-ExtB" w:eastAsia="PMingLiU-ExtB" w:hAnsi="PMingLiU-ExtB"/>
                <w:sz w:val="21"/>
                <w:szCs w:val="21"/>
                <w:lang w:eastAsia="zh-CN"/>
              </w:rPr>
            </w:pPr>
            <w:r>
              <w:rPr>
                <w:rFonts w:asciiTheme="minorEastAsia" w:eastAsiaTheme="minorEastAsia" w:hAnsiTheme="minorEastAsia" w:hint="eastAsia"/>
                <w:sz w:val="21"/>
                <w:szCs w:val="21"/>
                <w:lang w:eastAsia="zh-CN"/>
              </w:rPr>
              <w:t>结合项目书</w:t>
            </w:r>
          </w:p>
        </w:tc>
      </w:tr>
      <w:tr w:rsidR="005C6844">
        <w:trPr>
          <w:trHeight w:val="340"/>
          <w:jc w:val="center"/>
        </w:trPr>
        <w:tc>
          <w:tcPr>
            <w:tcW w:w="2480" w:type="dxa"/>
            <w:gridSpan w:val="3"/>
            <w:tcBorders>
              <w:top w:val="single" w:sz="4" w:space="0" w:color="auto"/>
            </w:tcBorders>
            <w:vAlign w:val="center"/>
          </w:tcPr>
          <w:p w:rsidR="005C6844" w:rsidRDefault="00EF0089">
            <w:pPr>
              <w:spacing w:after="0" w:line="0" w:lineRule="atLeast"/>
              <w:jc w:val="right"/>
              <w:rPr>
                <w:rFonts w:ascii="宋体" w:eastAsia="宋体" w:hAnsi="宋体"/>
                <w:sz w:val="21"/>
                <w:szCs w:val="21"/>
                <w:lang w:eastAsia="zh-CN"/>
              </w:rPr>
            </w:pPr>
            <w:r>
              <w:rPr>
                <w:rFonts w:ascii="宋体" w:eastAsia="宋体" w:hAnsi="宋体" w:hint="eastAsia"/>
                <w:b/>
                <w:sz w:val="21"/>
                <w:szCs w:val="21"/>
                <w:lang w:eastAsia="zh-CN"/>
              </w:rPr>
              <w:t>合计：</w:t>
            </w:r>
          </w:p>
        </w:tc>
        <w:tc>
          <w:tcPr>
            <w:tcW w:w="521" w:type="dxa"/>
            <w:tcBorders>
              <w:top w:val="single" w:sz="4" w:space="0" w:color="auto"/>
            </w:tcBorders>
            <w:vAlign w:val="center"/>
          </w:tcPr>
          <w:p w:rsidR="005C6844" w:rsidRDefault="009A4E1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28</w:t>
            </w:r>
          </w:p>
        </w:tc>
        <w:tc>
          <w:tcPr>
            <w:tcW w:w="4111" w:type="dxa"/>
            <w:gridSpan w:val="4"/>
            <w:tcBorders>
              <w:top w:val="single" w:sz="4" w:space="0" w:color="auto"/>
            </w:tcBorders>
            <w:vAlign w:val="center"/>
          </w:tcPr>
          <w:p w:rsidR="005C6844" w:rsidRDefault="005C6844">
            <w:pPr>
              <w:spacing w:after="0" w:line="0" w:lineRule="atLeast"/>
              <w:rPr>
                <w:rFonts w:ascii="宋体" w:eastAsia="宋体" w:hAnsi="宋体"/>
                <w:sz w:val="21"/>
                <w:szCs w:val="21"/>
                <w:lang w:eastAsia="zh-CN"/>
              </w:rPr>
            </w:pPr>
          </w:p>
        </w:tc>
        <w:tc>
          <w:tcPr>
            <w:tcW w:w="1198" w:type="dxa"/>
            <w:gridSpan w:val="2"/>
            <w:tcBorders>
              <w:top w:val="single" w:sz="4" w:space="0" w:color="auto"/>
            </w:tcBorders>
            <w:vAlign w:val="center"/>
          </w:tcPr>
          <w:p w:rsidR="005C6844" w:rsidRDefault="005C6844">
            <w:pPr>
              <w:spacing w:after="0" w:line="0" w:lineRule="atLeast"/>
              <w:rPr>
                <w:rFonts w:ascii="宋体" w:eastAsia="宋体" w:hAnsi="宋体"/>
                <w:sz w:val="21"/>
                <w:szCs w:val="21"/>
                <w:lang w:eastAsia="zh-CN"/>
              </w:rPr>
            </w:pPr>
          </w:p>
        </w:tc>
        <w:tc>
          <w:tcPr>
            <w:tcW w:w="1183" w:type="dxa"/>
            <w:tcBorders>
              <w:top w:val="single" w:sz="4" w:space="0" w:color="auto"/>
            </w:tcBorders>
            <w:vAlign w:val="center"/>
          </w:tcPr>
          <w:p w:rsidR="005C6844" w:rsidRDefault="005C6844">
            <w:pPr>
              <w:spacing w:after="0" w:line="0" w:lineRule="atLeast"/>
              <w:rPr>
                <w:rFonts w:ascii="宋体" w:eastAsia="宋体" w:hAnsi="宋体"/>
                <w:sz w:val="21"/>
                <w:szCs w:val="21"/>
                <w:lang w:eastAsia="zh-CN"/>
              </w:rPr>
            </w:pPr>
          </w:p>
        </w:tc>
      </w:tr>
      <w:tr w:rsidR="005C6844">
        <w:trPr>
          <w:trHeight w:val="340"/>
          <w:jc w:val="center"/>
        </w:trPr>
        <w:tc>
          <w:tcPr>
            <w:tcW w:w="9493" w:type="dxa"/>
            <w:gridSpan w:val="11"/>
            <w:shd w:val="clear" w:color="auto" w:fill="C0C0C0"/>
            <w:vAlign w:val="center"/>
          </w:tcPr>
          <w:p w:rsidR="005C6844" w:rsidRDefault="00EF0089">
            <w:pPr>
              <w:tabs>
                <w:tab w:val="left" w:pos="1440"/>
              </w:tabs>
              <w:spacing w:after="0" w:line="0" w:lineRule="atLeast"/>
              <w:jc w:val="center"/>
              <w:outlineLvl w:val="0"/>
              <w:rPr>
                <w:rFonts w:ascii="宋体" w:eastAsia="宋体" w:hAnsi="宋体"/>
                <w:sz w:val="21"/>
                <w:szCs w:val="21"/>
                <w:lang w:eastAsia="zh-CN"/>
              </w:rPr>
            </w:pPr>
            <w:r>
              <w:rPr>
                <w:rFonts w:ascii="宋体" w:eastAsia="宋体" w:hAnsi="宋体" w:hint="eastAsia"/>
                <w:b/>
                <w:szCs w:val="21"/>
                <w:lang w:eastAsia="zh-CN"/>
              </w:rPr>
              <w:t>实践教学进程表</w:t>
            </w:r>
          </w:p>
        </w:tc>
      </w:tr>
      <w:tr w:rsidR="005C6844">
        <w:trPr>
          <w:trHeight w:val="340"/>
          <w:jc w:val="center"/>
        </w:trPr>
        <w:tc>
          <w:tcPr>
            <w:tcW w:w="846" w:type="dxa"/>
            <w:tcMar>
              <w:left w:w="28" w:type="dxa"/>
              <w:right w:w="28" w:type="dxa"/>
            </w:tcMar>
            <w:vAlign w:val="center"/>
          </w:tcPr>
          <w:p w:rsidR="005C6844" w:rsidRDefault="00EF0089">
            <w:pPr>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周次</w:t>
            </w:r>
          </w:p>
        </w:tc>
        <w:tc>
          <w:tcPr>
            <w:tcW w:w="1634" w:type="dxa"/>
            <w:gridSpan w:val="2"/>
            <w:tcMar>
              <w:left w:w="28" w:type="dxa"/>
              <w:right w:w="28" w:type="dxa"/>
            </w:tcMar>
            <w:vAlign w:val="center"/>
          </w:tcPr>
          <w:p w:rsidR="005C6844" w:rsidRDefault="00EF0089">
            <w:pPr>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实验项目名称</w:t>
            </w:r>
          </w:p>
        </w:tc>
        <w:tc>
          <w:tcPr>
            <w:tcW w:w="521" w:type="dxa"/>
            <w:tcMar>
              <w:left w:w="28" w:type="dxa"/>
              <w:right w:w="28" w:type="dxa"/>
            </w:tcMar>
            <w:vAlign w:val="center"/>
          </w:tcPr>
          <w:p w:rsidR="005C6844" w:rsidRDefault="00EF0089">
            <w:pPr>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学时</w:t>
            </w:r>
          </w:p>
        </w:tc>
        <w:tc>
          <w:tcPr>
            <w:tcW w:w="2948" w:type="dxa"/>
            <w:gridSpan w:val="3"/>
            <w:tcMar>
              <w:left w:w="28" w:type="dxa"/>
              <w:right w:w="28" w:type="dxa"/>
            </w:tcMar>
            <w:vAlign w:val="center"/>
          </w:tcPr>
          <w:p w:rsidR="005C6844" w:rsidRDefault="00EF0089">
            <w:pPr>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重点与难点</w:t>
            </w:r>
          </w:p>
        </w:tc>
        <w:tc>
          <w:tcPr>
            <w:tcW w:w="1163" w:type="dxa"/>
            <w:tcMar>
              <w:left w:w="28" w:type="dxa"/>
              <w:right w:w="28" w:type="dxa"/>
            </w:tcMar>
            <w:vAlign w:val="center"/>
          </w:tcPr>
          <w:p w:rsidR="005C6844" w:rsidRDefault="00EF0089">
            <w:pPr>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项目类型（验证/综合/设计）</w:t>
            </w:r>
          </w:p>
        </w:tc>
        <w:tc>
          <w:tcPr>
            <w:tcW w:w="1198" w:type="dxa"/>
            <w:gridSpan w:val="2"/>
            <w:tcMar>
              <w:left w:w="28" w:type="dxa"/>
              <w:right w:w="28" w:type="dxa"/>
            </w:tcMar>
            <w:vAlign w:val="center"/>
          </w:tcPr>
          <w:p w:rsidR="005C6844" w:rsidRDefault="00EF0089">
            <w:pPr>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教学</w:t>
            </w:r>
          </w:p>
          <w:p w:rsidR="005C6844" w:rsidRDefault="00EF0089">
            <w:pPr>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方式</w:t>
            </w:r>
          </w:p>
        </w:tc>
        <w:tc>
          <w:tcPr>
            <w:tcW w:w="1183" w:type="dxa"/>
            <w:tcMar>
              <w:left w:w="28" w:type="dxa"/>
              <w:right w:w="28" w:type="dxa"/>
            </w:tcMar>
            <w:vAlign w:val="center"/>
          </w:tcPr>
          <w:p w:rsidR="005C6844" w:rsidRDefault="005C6844">
            <w:pPr>
              <w:spacing w:after="0" w:line="0" w:lineRule="atLeast"/>
              <w:jc w:val="center"/>
              <w:rPr>
                <w:rFonts w:ascii="宋体" w:eastAsia="宋体" w:hAnsi="宋体"/>
                <w:b/>
                <w:sz w:val="21"/>
                <w:szCs w:val="21"/>
                <w:lang w:eastAsia="zh-CN"/>
              </w:rPr>
            </w:pPr>
          </w:p>
        </w:tc>
      </w:tr>
      <w:tr w:rsidR="005C6844">
        <w:trPr>
          <w:trHeight w:val="340"/>
          <w:jc w:val="center"/>
        </w:trPr>
        <w:tc>
          <w:tcPr>
            <w:tcW w:w="846"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11</w:t>
            </w:r>
          </w:p>
        </w:tc>
        <w:tc>
          <w:tcPr>
            <w:tcW w:w="1634" w:type="dxa"/>
            <w:gridSpan w:val="2"/>
          </w:tcPr>
          <w:p w:rsidR="005C6844" w:rsidRDefault="00EF0089">
            <w:pPr>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电子商务基础知识</w:t>
            </w:r>
            <w:proofErr w:type="spellEnd"/>
          </w:p>
        </w:tc>
        <w:tc>
          <w:tcPr>
            <w:tcW w:w="521"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3</w:t>
            </w:r>
          </w:p>
        </w:tc>
        <w:tc>
          <w:tcPr>
            <w:tcW w:w="2948" w:type="dxa"/>
            <w:gridSpan w:val="3"/>
            <w:vAlign w:val="center"/>
          </w:tcPr>
          <w:p w:rsidR="005C6844" w:rsidRDefault="00EF0089">
            <w:pPr>
              <w:widowControl w:val="0"/>
              <w:spacing w:after="0" w:line="360" w:lineRule="exact"/>
              <w:rPr>
                <w:rFonts w:ascii="PMingLiU-ExtB" w:eastAsia="PMingLiU-ExtB" w:hAnsi="PMingLiU-ExtB"/>
                <w:kern w:val="2"/>
                <w:sz w:val="21"/>
                <w:szCs w:val="21"/>
                <w:lang w:eastAsia="zh-CN"/>
              </w:rPr>
            </w:pPr>
            <w:r>
              <w:rPr>
                <w:rFonts w:ascii="宋体" w:eastAsia="宋体" w:hAnsi="宋体" w:cs="宋体" w:hint="eastAsia"/>
                <w:kern w:val="2"/>
                <w:sz w:val="21"/>
                <w:szCs w:val="21"/>
                <w:lang w:eastAsia="zh-CN"/>
              </w:rPr>
              <w:t>分析功能流程</w:t>
            </w:r>
            <w:r>
              <w:rPr>
                <w:rFonts w:ascii="PMingLiU-ExtB" w:eastAsia="PMingLiU-ExtB" w:hAnsi="PMingLiU-ExtB" w:hint="eastAsia"/>
                <w:kern w:val="2"/>
                <w:sz w:val="21"/>
                <w:szCs w:val="21"/>
                <w:lang w:eastAsia="zh-CN"/>
              </w:rPr>
              <w:t>,</w:t>
            </w:r>
          </w:p>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kern w:val="2"/>
                <w:sz w:val="21"/>
                <w:szCs w:val="21"/>
                <w:lang w:eastAsia="zh-CN"/>
              </w:rPr>
              <w:t>需要支撑环境，分析其各部分如何运作</w:t>
            </w:r>
          </w:p>
        </w:tc>
        <w:tc>
          <w:tcPr>
            <w:tcW w:w="1163" w:type="dxa"/>
            <w:vAlign w:val="center"/>
          </w:tcPr>
          <w:p w:rsidR="005C6844" w:rsidRDefault="00EF0089">
            <w:pPr>
              <w:spacing w:after="0" w:line="0" w:lineRule="atLeast"/>
              <w:rPr>
                <w:rFonts w:ascii="PMingLiU-ExtB" w:eastAsia="宋体" w:hAnsi="PMingLiU-ExtB"/>
                <w:sz w:val="21"/>
                <w:szCs w:val="21"/>
                <w:lang w:eastAsia="zh-CN"/>
              </w:rPr>
            </w:pPr>
            <w:r>
              <w:rPr>
                <w:rFonts w:ascii="PMingLiU-ExtB" w:eastAsia="宋体" w:hAnsi="PMingLiU-ExtB" w:hint="eastAsia"/>
                <w:sz w:val="21"/>
                <w:szCs w:val="21"/>
                <w:lang w:eastAsia="zh-CN"/>
              </w:rPr>
              <w:t>验证</w:t>
            </w:r>
          </w:p>
        </w:tc>
        <w:tc>
          <w:tcPr>
            <w:tcW w:w="1198" w:type="dxa"/>
            <w:gridSpan w:val="2"/>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演示</w:t>
            </w:r>
          </w:p>
        </w:tc>
        <w:tc>
          <w:tcPr>
            <w:tcW w:w="1183" w:type="dxa"/>
            <w:vAlign w:val="center"/>
          </w:tcPr>
          <w:p w:rsidR="005C6844" w:rsidRDefault="005C6844">
            <w:pPr>
              <w:spacing w:after="0" w:line="0" w:lineRule="atLeast"/>
              <w:rPr>
                <w:rFonts w:ascii="PMingLiU-ExtB" w:eastAsia="PMingLiU-ExtB" w:hAnsi="PMingLiU-ExtB"/>
                <w:sz w:val="21"/>
                <w:szCs w:val="21"/>
                <w:lang w:eastAsia="zh-CN"/>
              </w:rPr>
            </w:pPr>
          </w:p>
        </w:tc>
      </w:tr>
      <w:tr w:rsidR="005C6844">
        <w:trPr>
          <w:trHeight w:val="340"/>
          <w:jc w:val="center"/>
        </w:trPr>
        <w:tc>
          <w:tcPr>
            <w:tcW w:w="846"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12</w:t>
            </w:r>
          </w:p>
        </w:tc>
        <w:tc>
          <w:tcPr>
            <w:tcW w:w="1634" w:type="dxa"/>
            <w:gridSpan w:val="2"/>
          </w:tcPr>
          <w:p w:rsidR="005C6844" w:rsidRDefault="00EF0089">
            <w:pPr>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手把手教你开淘宝店</w:t>
            </w:r>
            <w:proofErr w:type="spellEnd"/>
          </w:p>
        </w:tc>
        <w:tc>
          <w:tcPr>
            <w:tcW w:w="521"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3</w:t>
            </w:r>
          </w:p>
        </w:tc>
        <w:tc>
          <w:tcPr>
            <w:tcW w:w="2948" w:type="dxa"/>
            <w:gridSpan w:val="3"/>
          </w:tcPr>
          <w:p w:rsidR="005C6844" w:rsidRDefault="00EF0089">
            <w:pPr>
              <w:rPr>
                <w:rFonts w:ascii="PMingLiU-ExtB" w:eastAsia="PMingLiU-ExtB" w:hAnsi="PMingLiU-ExtB"/>
                <w:sz w:val="21"/>
                <w:szCs w:val="21"/>
                <w:lang w:eastAsia="zh-CN"/>
              </w:rPr>
            </w:pPr>
            <w:proofErr w:type="gramStart"/>
            <w:r>
              <w:rPr>
                <w:rFonts w:ascii="宋体" w:eastAsia="宋体" w:hAnsi="宋体" w:cs="宋体" w:hint="eastAsia"/>
                <w:sz w:val="21"/>
                <w:szCs w:val="21"/>
                <w:lang w:eastAsia="zh-CN"/>
              </w:rPr>
              <w:t>根据淘宝相关</w:t>
            </w:r>
            <w:proofErr w:type="gramEnd"/>
            <w:r>
              <w:rPr>
                <w:rFonts w:ascii="宋体" w:eastAsia="宋体" w:hAnsi="宋体" w:cs="宋体" w:hint="eastAsia"/>
                <w:sz w:val="21"/>
                <w:szCs w:val="21"/>
                <w:lang w:eastAsia="zh-CN"/>
              </w:rPr>
              <w:t>规则</w:t>
            </w:r>
            <w:r>
              <w:rPr>
                <w:rFonts w:ascii="PMingLiU-ExtB" w:eastAsia="PMingLiU-ExtB" w:hAnsi="PMingLiU-ExtB" w:hint="eastAsia"/>
                <w:sz w:val="21"/>
                <w:szCs w:val="21"/>
                <w:lang w:eastAsia="zh-CN"/>
              </w:rPr>
              <w:t>,</w:t>
            </w:r>
            <w:r>
              <w:rPr>
                <w:rFonts w:ascii="宋体" w:eastAsia="宋体" w:hAnsi="宋体" w:cs="宋体" w:hint="eastAsia"/>
                <w:sz w:val="21"/>
                <w:szCs w:val="21"/>
                <w:lang w:eastAsia="zh-CN"/>
              </w:rPr>
              <w:t>实践开店操作流程</w:t>
            </w:r>
          </w:p>
        </w:tc>
        <w:tc>
          <w:tcPr>
            <w:tcW w:w="1163"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宋体" w:hAnsi="PMingLiU-ExtB" w:hint="eastAsia"/>
                <w:sz w:val="21"/>
                <w:szCs w:val="21"/>
                <w:lang w:eastAsia="zh-CN"/>
              </w:rPr>
              <w:t>验证</w:t>
            </w:r>
          </w:p>
        </w:tc>
        <w:tc>
          <w:tcPr>
            <w:tcW w:w="1198" w:type="dxa"/>
            <w:gridSpan w:val="2"/>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课后讲解</w:t>
            </w:r>
          </w:p>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小组讨论</w:t>
            </w:r>
          </w:p>
        </w:tc>
        <w:tc>
          <w:tcPr>
            <w:tcW w:w="1183" w:type="dxa"/>
            <w:vAlign w:val="center"/>
          </w:tcPr>
          <w:p w:rsidR="005C6844" w:rsidRDefault="005C6844">
            <w:pPr>
              <w:spacing w:after="0" w:line="0" w:lineRule="atLeast"/>
              <w:rPr>
                <w:rFonts w:ascii="PMingLiU-ExtB" w:eastAsia="PMingLiU-ExtB" w:hAnsi="PMingLiU-ExtB"/>
                <w:sz w:val="21"/>
                <w:szCs w:val="21"/>
                <w:lang w:eastAsia="zh-CN"/>
              </w:rPr>
            </w:pPr>
          </w:p>
        </w:tc>
      </w:tr>
      <w:tr w:rsidR="005C6844">
        <w:trPr>
          <w:trHeight w:val="340"/>
          <w:jc w:val="center"/>
        </w:trPr>
        <w:tc>
          <w:tcPr>
            <w:tcW w:w="846"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13</w:t>
            </w:r>
          </w:p>
        </w:tc>
        <w:tc>
          <w:tcPr>
            <w:tcW w:w="1634" w:type="dxa"/>
            <w:gridSpan w:val="2"/>
          </w:tcPr>
          <w:p w:rsidR="005C6844" w:rsidRDefault="00EF0089">
            <w:pPr>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电子商务论文</w:t>
            </w:r>
            <w:proofErr w:type="spellEnd"/>
          </w:p>
        </w:tc>
        <w:tc>
          <w:tcPr>
            <w:tcW w:w="521" w:type="dxa"/>
            <w:vAlign w:val="center"/>
          </w:tcPr>
          <w:p w:rsidR="005C6844" w:rsidRDefault="00EF0089">
            <w:pPr>
              <w:spacing w:after="0" w:line="0" w:lineRule="atLeast"/>
              <w:rPr>
                <w:rFonts w:ascii="PMingLiU-ExtB" w:eastAsia="PMingLiU-ExtB" w:hAnsi="PMingLiU-ExtB"/>
                <w:sz w:val="21"/>
                <w:szCs w:val="21"/>
                <w:lang w:eastAsia="zh-CN"/>
              </w:rPr>
            </w:pPr>
            <w:r>
              <w:rPr>
                <w:rFonts w:ascii="PMingLiU-ExtB" w:eastAsia="PMingLiU-ExtB" w:hAnsi="PMingLiU-ExtB" w:hint="eastAsia"/>
                <w:sz w:val="21"/>
                <w:szCs w:val="21"/>
                <w:lang w:eastAsia="zh-CN"/>
              </w:rPr>
              <w:t>3</w:t>
            </w:r>
          </w:p>
        </w:tc>
        <w:tc>
          <w:tcPr>
            <w:tcW w:w="2948" w:type="dxa"/>
            <w:gridSpan w:val="3"/>
          </w:tcPr>
          <w:p w:rsidR="005C6844" w:rsidRDefault="00EF0089">
            <w:pPr>
              <w:spacing w:line="360" w:lineRule="exact"/>
              <w:rPr>
                <w:rFonts w:ascii="PMingLiU-ExtB" w:eastAsia="PMingLiU-ExtB" w:hAnsi="PMingLiU-ExtB"/>
                <w:sz w:val="21"/>
                <w:szCs w:val="21"/>
              </w:rPr>
            </w:pPr>
            <w:bookmarkStart w:id="0" w:name="OLE_LINK3"/>
            <w:bookmarkStart w:id="1" w:name="OLE_LINK4"/>
            <w:proofErr w:type="spellStart"/>
            <w:r>
              <w:rPr>
                <w:rFonts w:ascii="宋体" w:eastAsia="宋体" w:hAnsi="宋体" w:cs="宋体" w:hint="eastAsia"/>
                <w:sz w:val="21"/>
                <w:szCs w:val="21"/>
              </w:rPr>
              <w:t>撰写相关论文</w:t>
            </w:r>
            <w:bookmarkEnd w:id="0"/>
            <w:bookmarkEnd w:id="1"/>
            <w:proofErr w:type="spellEnd"/>
          </w:p>
        </w:tc>
        <w:tc>
          <w:tcPr>
            <w:tcW w:w="1163" w:type="dxa"/>
            <w:vAlign w:val="center"/>
          </w:tcPr>
          <w:p w:rsidR="005C6844" w:rsidRDefault="00EF0089">
            <w:pPr>
              <w:spacing w:after="0" w:line="0" w:lineRule="atLeast"/>
              <w:rPr>
                <w:rFonts w:ascii="PMingLiU-ExtB" w:eastAsia="PMingLiU-ExtB" w:hAnsi="PMingLiU-ExtB"/>
                <w:sz w:val="21"/>
                <w:szCs w:val="21"/>
                <w:lang w:eastAsia="zh-CN"/>
              </w:rPr>
            </w:pPr>
            <w:bookmarkStart w:id="2" w:name="OLE_LINK7"/>
            <w:bookmarkStart w:id="3" w:name="OLE_LINK8"/>
            <w:r>
              <w:rPr>
                <w:rFonts w:ascii="PMingLiU-ExtB" w:eastAsia="宋体" w:hAnsi="PMingLiU-ExtB" w:hint="eastAsia"/>
                <w:sz w:val="21"/>
                <w:szCs w:val="21"/>
                <w:lang w:eastAsia="zh-CN"/>
              </w:rPr>
              <w:t>验证</w:t>
            </w:r>
            <w:bookmarkEnd w:id="2"/>
            <w:bookmarkEnd w:id="3"/>
          </w:p>
        </w:tc>
        <w:tc>
          <w:tcPr>
            <w:tcW w:w="1198" w:type="dxa"/>
            <w:gridSpan w:val="2"/>
            <w:vAlign w:val="center"/>
          </w:tcPr>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讲授</w:t>
            </w:r>
          </w:p>
          <w:p w:rsidR="005C6844"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小组讨论撰写</w:t>
            </w:r>
          </w:p>
        </w:tc>
        <w:tc>
          <w:tcPr>
            <w:tcW w:w="1183" w:type="dxa"/>
            <w:vAlign w:val="center"/>
          </w:tcPr>
          <w:p w:rsidR="005C6844" w:rsidRDefault="005C6844">
            <w:pPr>
              <w:spacing w:after="0" w:line="0" w:lineRule="atLeast"/>
              <w:rPr>
                <w:rFonts w:ascii="PMingLiU-ExtB" w:eastAsia="PMingLiU-ExtB" w:hAnsi="PMingLiU-ExtB"/>
                <w:sz w:val="21"/>
                <w:szCs w:val="21"/>
                <w:lang w:eastAsia="zh-CN"/>
              </w:rPr>
            </w:pPr>
          </w:p>
        </w:tc>
      </w:tr>
      <w:tr w:rsidR="00EF0089">
        <w:trPr>
          <w:trHeight w:val="340"/>
          <w:jc w:val="center"/>
        </w:trPr>
        <w:tc>
          <w:tcPr>
            <w:tcW w:w="846" w:type="dxa"/>
            <w:vAlign w:val="center"/>
          </w:tcPr>
          <w:p w:rsidR="00EF0089" w:rsidRPr="00EF0089" w:rsidRDefault="00EF0089">
            <w:pPr>
              <w:spacing w:after="0" w:line="0" w:lineRule="atLeast"/>
              <w:rPr>
                <w:rFonts w:ascii="PMingLiU-ExtB" w:eastAsiaTheme="minorEastAsia" w:hAnsi="PMingLiU-ExtB"/>
                <w:sz w:val="21"/>
                <w:szCs w:val="21"/>
                <w:lang w:eastAsia="zh-CN"/>
              </w:rPr>
            </w:pPr>
            <w:r>
              <w:rPr>
                <w:rFonts w:ascii="PMingLiU-ExtB" w:eastAsiaTheme="minorEastAsia" w:hAnsi="PMingLiU-ExtB" w:hint="eastAsia"/>
                <w:sz w:val="21"/>
                <w:szCs w:val="21"/>
                <w:lang w:eastAsia="zh-CN"/>
              </w:rPr>
              <w:t>14</w:t>
            </w:r>
          </w:p>
        </w:tc>
        <w:tc>
          <w:tcPr>
            <w:tcW w:w="1634" w:type="dxa"/>
            <w:gridSpan w:val="2"/>
          </w:tcPr>
          <w:p w:rsidR="00EF0089" w:rsidRDefault="00EF0089" w:rsidP="008A2CCC">
            <w:pPr>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电子商务论文</w:t>
            </w:r>
            <w:proofErr w:type="spellEnd"/>
          </w:p>
        </w:tc>
        <w:tc>
          <w:tcPr>
            <w:tcW w:w="521" w:type="dxa"/>
            <w:vAlign w:val="center"/>
          </w:tcPr>
          <w:p w:rsidR="00EF0089" w:rsidRPr="0073568C" w:rsidRDefault="0073568C">
            <w:pPr>
              <w:spacing w:after="0" w:line="0" w:lineRule="atLeast"/>
              <w:rPr>
                <w:rFonts w:ascii="PMingLiU-ExtB" w:eastAsiaTheme="minorEastAsia" w:hAnsi="PMingLiU-ExtB" w:hint="eastAsia"/>
                <w:sz w:val="21"/>
                <w:szCs w:val="21"/>
                <w:lang w:eastAsia="zh-CN"/>
              </w:rPr>
            </w:pPr>
            <w:r>
              <w:rPr>
                <w:rFonts w:ascii="PMingLiU-ExtB" w:eastAsiaTheme="minorEastAsia" w:hAnsi="PMingLiU-ExtB" w:hint="eastAsia"/>
                <w:sz w:val="21"/>
                <w:szCs w:val="21"/>
                <w:lang w:eastAsia="zh-CN"/>
              </w:rPr>
              <w:t>3</w:t>
            </w:r>
          </w:p>
        </w:tc>
        <w:tc>
          <w:tcPr>
            <w:tcW w:w="2948" w:type="dxa"/>
            <w:gridSpan w:val="3"/>
          </w:tcPr>
          <w:p w:rsidR="00EF0089" w:rsidRDefault="00EF0089">
            <w:pPr>
              <w:spacing w:line="360" w:lineRule="exact"/>
              <w:rPr>
                <w:rFonts w:ascii="宋体" w:eastAsia="宋体" w:hAnsi="宋体" w:cs="宋体"/>
                <w:sz w:val="21"/>
                <w:szCs w:val="21"/>
              </w:rPr>
            </w:pPr>
            <w:proofErr w:type="spellStart"/>
            <w:r>
              <w:rPr>
                <w:rFonts w:ascii="宋体" w:eastAsia="宋体" w:hAnsi="宋体" w:cs="宋体" w:hint="eastAsia"/>
                <w:sz w:val="21"/>
                <w:szCs w:val="21"/>
              </w:rPr>
              <w:t>撰写相关论文</w:t>
            </w:r>
            <w:proofErr w:type="spellEnd"/>
          </w:p>
        </w:tc>
        <w:tc>
          <w:tcPr>
            <w:tcW w:w="1163" w:type="dxa"/>
            <w:vAlign w:val="center"/>
          </w:tcPr>
          <w:p w:rsidR="00EF0089" w:rsidRDefault="00EF0089">
            <w:pPr>
              <w:spacing w:after="0" w:line="0" w:lineRule="atLeast"/>
              <w:rPr>
                <w:rFonts w:ascii="PMingLiU-ExtB" w:eastAsia="宋体" w:hAnsi="PMingLiU-ExtB"/>
                <w:sz w:val="21"/>
                <w:szCs w:val="21"/>
                <w:lang w:eastAsia="zh-CN"/>
              </w:rPr>
            </w:pPr>
            <w:r>
              <w:rPr>
                <w:rFonts w:ascii="PMingLiU-ExtB" w:eastAsia="宋体" w:hAnsi="PMingLiU-ExtB" w:hint="eastAsia"/>
                <w:sz w:val="21"/>
                <w:szCs w:val="21"/>
                <w:lang w:eastAsia="zh-CN"/>
              </w:rPr>
              <w:t>验证</w:t>
            </w:r>
          </w:p>
        </w:tc>
        <w:tc>
          <w:tcPr>
            <w:tcW w:w="1198" w:type="dxa"/>
            <w:gridSpan w:val="2"/>
            <w:vAlign w:val="center"/>
          </w:tcPr>
          <w:p w:rsidR="00EF0089" w:rsidRDefault="00EF0089">
            <w:pPr>
              <w:spacing w:after="0" w:line="0" w:lineRule="atLeast"/>
              <w:rPr>
                <w:rFonts w:ascii="宋体" w:eastAsia="宋体" w:hAnsi="宋体" w:cs="宋体"/>
                <w:sz w:val="21"/>
                <w:szCs w:val="21"/>
                <w:lang w:eastAsia="zh-CN"/>
              </w:rPr>
            </w:pPr>
            <w:r>
              <w:rPr>
                <w:rFonts w:ascii="宋体" w:eastAsia="宋体" w:hAnsi="宋体" w:cs="宋体" w:hint="eastAsia"/>
                <w:sz w:val="21"/>
                <w:szCs w:val="21"/>
                <w:lang w:eastAsia="zh-CN"/>
              </w:rPr>
              <w:t>小组讨论撰写</w:t>
            </w:r>
          </w:p>
        </w:tc>
        <w:tc>
          <w:tcPr>
            <w:tcW w:w="1183" w:type="dxa"/>
            <w:vAlign w:val="center"/>
          </w:tcPr>
          <w:p w:rsidR="00EF0089" w:rsidRDefault="00EF0089">
            <w:pPr>
              <w:spacing w:after="0" w:line="0" w:lineRule="atLeast"/>
              <w:rPr>
                <w:rFonts w:ascii="PMingLiU-ExtB" w:eastAsia="PMingLiU-ExtB" w:hAnsi="PMingLiU-ExtB"/>
                <w:sz w:val="21"/>
                <w:szCs w:val="21"/>
                <w:lang w:eastAsia="zh-CN"/>
              </w:rPr>
            </w:pPr>
          </w:p>
        </w:tc>
      </w:tr>
      <w:tr w:rsidR="00EF0089">
        <w:trPr>
          <w:trHeight w:val="340"/>
          <w:jc w:val="center"/>
        </w:trPr>
        <w:tc>
          <w:tcPr>
            <w:tcW w:w="846" w:type="dxa"/>
            <w:vAlign w:val="center"/>
          </w:tcPr>
          <w:p w:rsidR="00EF0089" w:rsidRPr="00EF0089" w:rsidRDefault="00EF0089">
            <w:pPr>
              <w:spacing w:after="0" w:line="0" w:lineRule="atLeast"/>
              <w:rPr>
                <w:rFonts w:ascii="PMingLiU-ExtB" w:eastAsiaTheme="minorEastAsia" w:hAnsi="PMingLiU-ExtB"/>
                <w:sz w:val="21"/>
                <w:szCs w:val="21"/>
                <w:lang w:eastAsia="zh-CN"/>
              </w:rPr>
            </w:pPr>
            <w:r>
              <w:rPr>
                <w:rFonts w:ascii="PMingLiU-ExtB" w:eastAsiaTheme="minorEastAsia" w:hAnsi="PMingLiU-ExtB" w:hint="eastAsia"/>
                <w:sz w:val="21"/>
                <w:szCs w:val="21"/>
                <w:lang w:eastAsia="zh-CN"/>
              </w:rPr>
              <w:t>15</w:t>
            </w:r>
          </w:p>
        </w:tc>
        <w:tc>
          <w:tcPr>
            <w:tcW w:w="1634" w:type="dxa"/>
            <w:gridSpan w:val="2"/>
          </w:tcPr>
          <w:p w:rsidR="00EF0089" w:rsidRDefault="00EF0089">
            <w:pPr>
              <w:spacing w:line="360" w:lineRule="exact"/>
              <w:rPr>
                <w:rFonts w:ascii="宋体" w:eastAsia="宋体" w:hAnsi="宋体" w:cs="宋体"/>
                <w:sz w:val="21"/>
                <w:szCs w:val="21"/>
              </w:rPr>
            </w:pPr>
            <w:proofErr w:type="spellStart"/>
            <w:r>
              <w:rPr>
                <w:rFonts w:ascii="宋体" w:eastAsia="宋体" w:hAnsi="宋体" w:cs="宋体" w:hint="eastAsia"/>
                <w:sz w:val="21"/>
                <w:szCs w:val="21"/>
              </w:rPr>
              <w:t>电子商务项目书</w:t>
            </w:r>
            <w:proofErr w:type="spellEnd"/>
          </w:p>
        </w:tc>
        <w:tc>
          <w:tcPr>
            <w:tcW w:w="521" w:type="dxa"/>
            <w:vAlign w:val="center"/>
          </w:tcPr>
          <w:p w:rsidR="00EF0089" w:rsidRPr="0073568C" w:rsidRDefault="0073568C">
            <w:pPr>
              <w:spacing w:after="0" w:line="0" w:lineRule="atLeast"/>
              <w:rPr>
                <w:rFonts w:ascii="PMingLiU-ExtB" w:eastAsiaTheme="minorEastAsia" w:hAnsi="PMingLiU-ExtB" w:hint="eastAsia"/>
                <w:sz w:val="21"/>
                <w:szCs w:val="21"/>
                <w:lang w:eastAsia="zh-CN"/>
              </w:rPr>
            </w:pPr>
            <w:r>
              <w:rPr>
                <w:rFonts w:ascii="PMingLiU-ExtB" w:eastAsiaTheme="minorEastAsia" w:hAnsi="PMingLiU-ExtB" w:hint="eastAsia"/>
                <w:sz w:val="21"/>
                <w:szCs w:val="21"/>
                <w:lang w:eastAsia="zh-CN"/>
              </w:rPr>
              <w:t>4</w:t>
            </w:r>
          </w:p>
        </w:tc>
        <w:tc>
          <w:tcPr>
            <w:tcW w:w="2948" w:type="dxa"/>
            <w:gridSpan w:val="3"/>
          </w:tcPr>
          <w:p w:rsidR="00EF0089" w:rsidRDefault="00EF0089">
            <w:pPr>
              <w:spacing w:line="360" w:lineRule="exact"/>
              <w:rPr>
                <w:rFonts w:ascii="宋体" w:eastAsia="宋体" w:hAnsi="宋体" w:cs="宋体"/>
                <w:sz w:val="21"/>
                <w:szCs w:val="21"/>
              </w:rPr>
            </w:pPr>
            <w:proofErr w:type="spellStart"/>
            <w:r>
              <w:rPr>
                <w:rFonts w:ascii="宋体" w:eastAsia="宋体" w:hAnsi="宋体" w:cs="宋体" w:hint="eastAsia"/>
                <w:sz w:val="21"/>
                <w:szCs w:val="21"/>
              </w:rPr>
              <w:t>完成电子商务项目书</w:t>
            </w:r>
            <w:proofErr w:type="spellEnd"/>
          </w:p>
        </w:tc>
        <w:tc>
          <w:tcPr>
            <w:tcW w:w="1163" w:type="dxa"/>
            <w:vAlign w:val="center"/>
          </w:tcPr>
          <w:p w:rsidR="00EF0089" w:rsidRDefault="00EF0089">
            <w:pPr>
              <w:spacing w:after="0" w:line="0" w:lineRule="atLeast"/>
              <w:rPr>
                <w:rFonts w:ascii="PMingLiU-ExtB" w:eastAsia="宋体" w:hAnsi="PMingLiU-ExtB"/>
                <w:sz w:val="21"/>
                <w:szCs w:val="21"/>
                <w:lang w:eastAsia="zh-CN"/>
              </w:rPr>
            </w:pPr>
            <w:r>
              <w:rPr>
                <w:rFonts w:ascii="PMingLiU-ExtB" w:eastAsia="宋体" w:hAnsi="PMingLiU-ExtB" w:hint="eastAsia"/>
                <w:sz w:val="21"/>
                <w:szCs w:val="21"/>
                <w:lang w:eastAsia="zh-CN"/>
              </w:rPr>
              <w:t>验证</w:t>
            </w:r>
          </w:p>
        </w:tc>
        <w:tc>
          <w:tcPr>
            <w:tcW w:w="1198" w:type="dxa"/>
            <w:gridSpan w:val="2"/>
            <w:vAlign w:val="center"/>
          </w:tcPr>
          <w:p w:rsidR="00EF0089" w:rsidRDefault="00EF0089">
            <w:pPr>
              <w:spacing w:after="0" w:line="0" w:lineRule="atLeast"/>
              <w:rPr>
                <w:rFonts w:ascii="宋体" w:eastAsia="宋体" w:hAnsi="宋体" w:cs="宋体"/>
                <w:sz w:val="21"/>
                <w:szCs w:val="21"/>
                <w:lang w:eastAsia="zh-CN"/>
              </w:rPr>
            </w:pPr>
            <w:r>
              <w:rPr>
                <w:rFonts w:ascii="宋体" w:eastAsia="宋体" w:hAnsi="宋体" w:cs="宋体" w:hint="eastAsia"/>
                <w:sz w:val="21"/>
                <w:szCs w:val="21"/>
                <w:lang w:eastAsia="zh-CN"/>
              </w:rPr>
              <w:t>小组讨论撰写</w:t>
            </w:r>
          </w:p>
        </w:tc>
        <w:tc>
          <w:tcPr>
            <w:tcW w:w="1183" w:type="dxa"/>
            <w:vAlign w:val="center"/>
          </w:tcPr>
          <w:p w:rsidR="00EF0089" w:rsidRDefault="00EF0089">
            <w:pPr>
              <w:spacing w:after="0" w:line="0" w:lineRule="atLeast"/>
              <w:rPr>
                <w:rFonts w:ascii="PMingLiU-ExtB" w:eastAsia="PMingLiU-ExtB" w:hAnsi="PMingLiU-ExtB"/>
                <w:sz w:val="21"/>
                <w:szCs w:val="21"/>
                <w:lang w:eastAsia="zh-CN"/>
              </w:rPr>
            </w:pPr>
          </w:p>
        </w:tc>
      </w:tr>
      <w:tr w:rsidR="00EF0089">
        <w:trPr>
          <w:trHeight w:val="340"/>
          <w:jc w:val="center"/>
        </w:trPr>
        <w:tc>
          <w:tcPr>
            <w:tcW w:w="846" w:type="dxa"/>
            <w:vAlign w:val="center"/>
          </w:tcPr>
          <w:p w:rsidR="00EF0089" w:rsidRPr="00EF0089" w:rsidRDefault="00EF0089">
            <w:pPr>
              <w:spacing w:after="0" w:line="0" w:lineRule="atLeast"/>
              <w:rPr>
                <w:rFonts w:ascii="PMingLiU-ExtB" w:eastAsiaTheme="minorEastAsia" w:hAnsi="PMingLiU-ExtB"/>
                <w:sz w:val="21"/>
                <w:szCs w:val="21"/>
                <w:lang w:eastAsia="zh-CN"/>
              </w:rPr>
            </w:pPr>
            <w:r>
              <w:rPr>
                <w:rFonts w:ascii="PMingLiU-ExtB" w:eastAsia="PMingLiU-ExtB" w:hAnsi="PMingLiU-ExtB" w:hint="eastAsia"/>
                <w:sz w:val="21"/>
                <w:szCs w:val="21"/>
                <w:lang w:eastAsia="zh-CN"/>
              </w:rPr>
              <w:t>1</w:t>
            </w:r>
            <w:r>
              <w:rPr>
                <w:rFonts w:ascii="PMingLiU-ExtB" w:eastAsiaTheme="minorEastAsia" w:hAnsi="PMingLiU-ExtB" w:hint="eastAsia"/>
                <w:sz w:val="21"/>
                <w:szCs w:val="21"/>
                <w:lang w:eastAsia="zh-CN"/>
              </w:rPr>
              <w:t>6</w:t>
            </w:r>
          </w:p>
        </w:tc>
        <w:tc>
          <w:tcPr>
            <w:tcW w:w="1634" w:type="dxa"/>
            <w:gridSpan w:val="2"/>
          </w:tcPr>
          <w:p w:rsidR="00EF0089" w:rsidRDefault="00EF0089">
            <w:pPr>
              <w:spacing w:line="360" w:lineRule="exact"/>
              <w:rPr>
                <w:rFonts w:ascii="PMingLiU-ExtB" w:eastAsia="PMingLiU-ExtB" w:hAnsi="PMingLiU-ExtB"/>
                <w:sz w:val="21"/>
                <w:szCs w:val="21"/>
              </w:rPr>
            </w:pPr>
            <w:bookmarkStart w:id="4" w:name="OLE_LINK1"/>
            <w:bookmarkStart w:id="5" w:name="OLE_LINK2"/>
            <w:proofErr w:type="spellStart"/>
            <w:r>
              <w:rPr>
                <w:rFonts w:ascii="宋体" w:eastAsia="宋体" w:hAnsi="宋体" w:cs="宋体" w:hint="eastAsia"/>
                <w:sz w:val="21"/>
                <w:szCs w:val="21"/>
              </w:rPr>
              <w:t>电子商务项目书</w:t>
            </w:r>
            <w:bookmarkEnd w:id="4"/>
            <w:bookmarkEnd w:id="5"/>
            <w:proofErr w:type="spellEnd"/>
          </w:p>
        </w:tc>
        <w:tc>
          <w:tcPr>
            <w:tcW w:w="521" w:type="dxa"/>
            <w:vAlign w:val="center"/>
          </w:tcPr>
          <w:p w:rsidR="00EF0089" w:rsidRPr="0073568C" w:rsidRDefault="0073568C">
            <w:pPr>
              <w:spacing w:after="0" w:line="0" w:lineRule="atLeast"/>
              <w:rPr>
                <w:rFonts w:ascii="PMingLiU-ExtB" w:eastAsiaTheme="minorEastAsia" w:hAnsi="PMingLiU-ExtB"/>
                <w:sz w:val="21"/>
                <w:szCs w:val="21"/>
                <w:lang w:eastAsia="zh-CN"/>
              </w:rPr>
            </w:pPr>
            <w:r>
              <w:rPr>
                <w:rFonts w:ascii="PMingLiU-ExtB" w:eastAsiaTheme="minorEastAsia" w:hAnsi="PMingLiU-ExtB" w:hint="eastAsia"/>
                <w:sz w:val="21"/>
                <w:szCs w:val="21"/>
                <w:lang w:eastAsia="zh-CN"/>
              </w:rPr>
              <w:t>4</w:t>
            </w:r>
            <w:bookmarkStart w:id="6" w:name="_GoBack"/>
            <w:bookmarkEnd w:id="6"/>
          </w:p>
        </w:tc>
        <w:tc>
          <w:tcPr>
            <w:tcW w:w="2948" w:type="dxa"/>
            <w:gridSpan w:val="3"/>
          </w:tcPr>
          <w:p w:rsidR="00EF0089" w:rsidRDefault="00EF0089">
            <w:pPr>
              <w:spacing w:line="360" w:lineRule="exact"/>
              <w:rPr>
                <w:rFonts w:ascii="PMingLiU-ExtB" w:eastAsia="PMingLiU-ExtB" w:hAnsi="PMingLiU-ExtB"/>
                <w:sz w:val="21"/>
                <w:szCs w:val="21"/>
              </w:rPr>
            </w:pPr>
            <w:bookmarkStart w:id="7" w:name="OLE_LINK5"/>
            <w:bookmarkStart w:id="8" w:name="OLE_LINK6"/>
            <w:proofErr w:type="spellStart"/>
            <w:r>
              <w:rPr>
                <w:rFonts w:ascii="宋体" w:eastAsia="宋体" w:hAnsi="宋体" w:cs="宋体" w:hint="eastAsia"/>
                <w:sz w:val="21"/>
                <w:szCs w:val="21"/>
              </w:rPr>
              <w:t>完成电子商务项目书</w:t>
            </w:r>
            <w:bookmarkEnd w:id="7"/>
            <w:bookmarkEnd w:id="8"/>
            <w:proofErr w:type="spellEnd"/>
          </w:p>
        </w:tc>
        <w:tc>
          <w:tcPr>
            <w:tcW w:w="1163" w:type="dxa"/>
            <w:vAlign w:val="center"/>
          </w:tcPr>
          <w:p w:rsidR="00EF0089" w:rsidRDefault="00EF0089">
            <w:pPr>
              <w:spacing w:after="0" w:line="0" w:lineRule="atLeast"/>
              <w:rPr>
                <w:rFonts w:ascii="PMingLiU-ExtB" w:eastAsia="PMingLiU-ExtB" w:hAnsi="PMingLiU-ExtB"/>
                <w:sz w:val="21"/>
                <w:szCs w:val="21"/>
                <w:lang w:eastAsia="zh-CN"/>
              </w:rPr>
            </w:pPr>
            <w:r>
              <w:rPr>
                <w:rFonts w:ascii="PMingLiU-ExtB" w:eastAsia="宋体" w:hAnsi="PMingLiU-ExtB" w:hint="eastAsia"/>
                <w:sz w:val="21"/>
                <w:szCs w:val="21"/>
                <w:lang w:eastAsia="zh-CN"/>
              </w:rPr>
              <w:t>验证</w:t>
            </w:r>
          </w:p>
        </w:tc>
        <w:tc>
          <w:tcPr>
            <w:tcW w:w="1198" w:type="dxa"/>
            <w:gridSpan w:val="2"/>
            <w:vAlign w:val="center"/>
          </w:tcPr>
          <w:p w:rsidR="00EF0089"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讲授</w:t>
            </w:r>
          </w:p>
          <w:p w:rsidR="00EF0089" w:rsidRDefault="00EF0089">
            <w:pPr>
              <w:spacing w:after="0" w:line="0" w:lineRule="atLeast"/>
              <w:rPr>
                <w:rFonts w:ascii="PMingLiU-ExtB" w:eastAsia="PMingLiU-ExtB" w:hAnsi="PMingLiU-ExtB"/>
                <w:sz w:val="21"/>
                <w:szCs w:val="21"/>
                <w:lang w:eastAsia="zh-CN"/>
              </w:rPr>
            </w:pPr>
            <w:r>
              <w:rPr>
                <w:rFonts w:ascii="宋体" w:eastAsia="宋体" w:hAnsi="宋体" w:cs="宋体" w:hint="eastAsia"/>
                <w:sz w:val="21"/>
                <w:szCs w:val="21"/>
                <w:lang w:eastAsia="zh-CN"/>
              </w:rPr>
              <w:t>小组讨论撰写</w:t>
            </w:r>
          </w:p>
        </w:tc>
        <w:tc>
          <w:tcPr>
            <w:tcW w:w="1183" w:type="dxa"/>
            <w:vAlign w:val="center"/>
          </w:tcPr>
          <w:p w:rsidR="00EF0089" w:rsidRDefault="00EF0089">
            <w:pPr>
              <w:spacing w:after="0" w:line="0" w:lineRule="atLeast"/>
              <w:rPr>
                <w:rFonts w:ascii="PMingLiU-ExtB" w:eastAsia="PMingLiU-ExtB" w:hAnsi="PMingLiU-ExtB"/>
                <w:sz w:val="21"/>
                <w:szCs w:val="21"/>
                <w:lang w:eastAsia="zh-CN"/>
              </w:rPr>
            </w:pPr>
          </w:p>
        </w:tc>
      </w:tr>
      <w:tr w:rsidR="00EF0089">
        <w:trPr>
          <w:trHeight w:val="340"/>
          <w:jc w:val="center"/>
        </w:trPr>
        <w:tc>
          <w:tcPr>
            <w:tcW w:w="2480" w:type="dxa"/>
            <w:gridSpan w:val="3"/>
            <w:vAlign w:val="center"/>
          </w:tcPr>
          <w:p w:rsidR="00EF0089" w:rsidRDefault="00EF0089">
            <w:pPr>
              <w:spacing w:after="0" w:line="0" w:lineRule="atLeast"/>
              <w:jc w:val="right"/>
              <w:rPr>
                <w:rFonts w:ascii="宋体" w:eastAsia="宋体" w:hAnsi="宋体"/>
                <w:sz w:val="21"/>
                <w:szCs w:val="21"/>
              </w:rPr>
            </w:pPr>
            <w:proofErr w:type="spellStart"/>
            <w:r>
              <w:rPr>
                <w:rFonts w:ascii="宋体" w:eastAsia="宋体" w:hAnsi="宋体" w:hint="eastAsia"/>
                <w:sz w:val="21"/>
                <w:szCs w:val="21"/>
              </w:rPr>
              <w:t>合计</w:t>
            </w:r>
            <w:proofErr w:type="spellEnd"/>
            <w:r>
              <w:rPr>
                <w:rFonts w:ascii="宋体" w:eastAsia="宋体" w:hAnsi="宋体" w:hint="eastAsia"/>
                <w:sz w:val="21"/>
                <w:szCs w:val="21"/>
              </w:rPr>
              <w:t>：</w:t>
            </w:r>
          </w:p>
        </w:tc>
        <w:tc>
          <w:tcPr>
            <w:tcW w:w="521" w:type="dxa"/>
            <w:vAlign w:val="center"/>
          </w:tcPr>
          <w:p w:rsidR="00EF0089" w:rsidRDefault="009A4E1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20</w:t>
            </w:r>
          </w:p>
        </w:tc>
        <w:tc>
          <w:tcPr>
            <w:tcW w:w="2948" w:type="dxa"/>
            <w:gridSpan w:val="3"/>
            <w:vAlign w:val="center"/>
          </w:tcPr>
          <w:p w:rsidR="00EF0089" w:rsidRDefault="00EF0089">
            <w:pPr>
              <w:spacing w:after="0" w:line="0" w:lineRule="atLeast"/>
              <w:rPr>
                <w:rFonts w:ascii="宋体" w:eastAsia="宋体" w:hAnsi="宋体"/>
                <w:sz w:val="21"/>
                <w:szCs w:val="21"/>
              </w:rPr>
            </w:pPr>
          </w:p>
        </w:tc>
        <w:tc>
          <w:tcPr>
            <w:tcW w:w="1163" w:type="dxa"/>
            <w:vAlign w:val="center"/>
          </w:tcPr>
          <w:p w:rsidR="00EF0089" w:rsidRDefault="00EF0089">
            <w:pPr>
              <w:spacing w:after="0" w:line="0" w:lineRule="atLeast"/>
              <w:rPr>
                <w:rFonts w:ascii="宋体" w:eastAsia="宋体" w:hAnsi="宋体"/>
                <w:sz w:val="21"/>
                <w:szCs w:val="21"/>
              </w:rPr>
            </w:pPr>
          </w:p>
        </w:tc>
        <w:tc>
          <w:tcPr>
            <w:tcW w:w="1198" w:type="dxa"/>
            <w:gridSpan w:val="2"/>
            <w:vAlign w:val="center"/>
          </w:tcPr>
          <w:p w:rsidR="00EF0089" w:rsidRDefault="00EF0089">
            <w:pPr>
              <w:spacing w:after="0" w:line="0" w:lineRule="atLeast"/>
              <w:rPr>
                <w:rFonts w:ascii="宋体" w:eastAsia="宋体" w:hAnsi="宋体"/>
                <w:sz w:val="21"/>
                <w:szCs w:val="21"/>
              </w:rPr>
            </w:pPr>
          </w:p>
        </w:tc>
        <w:tc>
          <w:tcPr>
            <w:tcW w:w="1183" w:type="dxa"/>
            <w:vAlign w:val="center"/>
          </w:tcPr>
          <w:p w:rsidR="00EF0089" w:rsidRDefault="00EF0089">
            <w:pPr>
              <w:spacing w:after="0" w:line="0" w:lineRule="atLeast"/>
              <w:rPr>
                <w:rFonts w:ascii="宋体" w:eastAsia="宋体" w:hAnsi="宋体"/>
                <w:sz w:val="21"/>
                <w:szCs w:val="21"/>
              </w:rPr>
            </w:pPr>
          </w:p>
        </w:tc>
      </w:tr>
      <w:tr w:rsidR="00EF0089">
        <w:trPr>
          <w:trHeight w:val="340"/>
          <w:jc w:val="center"/>
        </w:trPr>
        <w:tc>
          <w:tcPr>
            <w:tcW w:w="9493" w:type="dxa"/>
            <w:gridSpan w:val="11"/>
            <w:shd w:val="clear" w:color="auto" w:fill="C0C0C0"/>
            <w:vAlign w:val="center"/>
          </w:tcPr>
          <w:p w:rsidR="00EF0089" w:rsidRDefault="00EF0089">
            <w:pPr>
              <w:tabs>
                <w:tab w:val="left" w:pos="1440"/>
              </w:tabs>
              <w:spacing w:after="0" w:line="0" w:lineRule="atLeast"/>
              <w:jc w:val="center"/>
              <w:outlineLvl w:val="0"/>
              <w:rPr>
                <w:rFonts w:ascii="宋体" w:eastAsia="宋体" w:hAnsi="宋体"/>
                <w:b/>
                <w:szCs w:val="21"/>
                <w:lang w:eastAsia="zh-CN"/>
              </w:rPr>
            </w:pPr>
            <w:r>
              <w:rPr>
                <w:rFonts w:ascii="宋体" w:eastAsia="宋体" w:hAnsi="宋体" w:hint="eastAsia"/>
                <w:b/>
                <w:szCs w:val="21"/>
                <w:lang w:eastAsia="zh-CN"/>
              </w:rPr>
              <w:t>成绩评定方法及标准</w:t>
            </w:r>
          </w:p>
        </w:tc>
      </w:tr>
      <w:tr w:rsidR="00EF0089">
        <w:trPr>
          <w:trHeight w:val="340"/>
          <w:jc w:val="center"/>
        </w:trPr>
        <w:tc>
          <w:tcPr>
            <w:tcW w:w="2263" w:type="dxa"/>
            <w:gridSpan w:val="2"/>
            <w:vAlign w:val="center"/>
          </w:tcPr>
          <w:p w:rsidR="00EF0089" w:rsidRDefault="00EF0089">
            <w:pPr>
              <w:snapToGrid w:val="0"/>
              <w:spacing w:after="0" w:line="0" w:lineRule="atLeast"/>
              <w:jc w:val="center"/>
              <w:rPr>
                <w:rFonts w:ascii="PMingLiU-ExtB" w:eastAsia="PMingLiU-ExtB" w:hAnsi="PMingLiU-ExtB"/>
                <w:b/>
                <w:sz w:val="21"/>
                <w:szCs w:val="21"/>
              </w:rPr>
            </w:pPr>
            <w:proofErr w:type="spellStart"/>
            <w:r>
              <w:rPr>
                <w:rFonts w:ascii="宋体" w:eastAsia="宋体" w:hAnsi="宋体" w:cs="宋体" w:hint="eastAsia"/>
                <w:b/>
                <w:sz w:val="21"/>
                <w:szCs w:val="21"/>
              </w:rPr>
              <w:t>考核内容</w:t>
            </w:r>
            <w:proofErr w:type="spellEnd"/>
          </w:p>
        </w:tc>
        <w:tc>
          <w:tcPr>
            <w:tcW w:w="5557" w:type="dxa"/>
            <w:gridSpan w:val="7"/>
            <w:vAlign w:val="center"/>
          </w:tcPr>
          <w:p w:rsidR="00EF0089" w:rsidRDefault="00EF0089">
            <w:pPr>
              <w:snapToGrid w:val="0"/>
              <w:spacing w:after="0" w:line="0" w:lineRule="atLeast"/>
              <w:ind w:left="180"/>
              <w:jc w:val="center"/>
              <w:rPr>
                <w:rFonts w:ascii="PMingLiU-ExtB" w:eastAsia="PMingLiU-ExtB" w:hAnsi="PMingLiU-ExtB"/>
                <w:b/>
                <w:sz w:val="21"/>
                <w:szCs w:val="21"/>
              </w:rPr>
            </w:pPr>
            <w:proofErr w:type="spellStart"/>
            <w:r>
              <w:rPr>
                <w:rFonts w:ascii="宋体" w:eastAsia="宋体" w:hAnsi="宋体" w:cs="宋体" w:hint="eastAsia"/>
                <w:b/>
                <w:sz w:val="21"/>
                <w:szCs w:val="21"/>
              </w:rPr>
              <w:t>评价标准</w:t>
            </w:r>
            <w:proofErr w:type="spellEnd"/>
          </w:p>
        </w:tc>
        <w:tc>
          <w:tcPr>
            <w:tcW w:w="1673" w:type="dxa"/>
            <w:gridSpan w:val="2"/>
            <w:vAlign w:val="center"/>
          </w:tcPr>
          <w:p w:rsidR="00EF0089" w:rsidRDefault="00EF0089">
            <w:pPr>
              <w:snapToGrid w:val="0"/>
              <w:spacing w:after="0" w:line="0" w:lineRule="atLeast"/>
              <w:ind w:left="180"/>
              <w:jc w:val="center"/>
              <w:rPr>
                <w:rFonts w:ascii="PMingLiU-ExtB" w:eastAsia="PMingLiU-ExtB" w:hAnsi="PMingLiU-ExtB"/>
                <w:b/>
                <w:sz w:val="21"/>
                <w:szCs w:val="21"/>
              </w:rPr>
            </w:pPr>
            <w:proofErr w:type="spellStart"/>
            <w:r>
              <w:rPr>
                <w:rFonts w:ascii="宋体" w:eastAsia="宋体" w:hAnsi="宋体" w:cs="宋体" w:hint="eastAsia"/>
                <w:b/>
                <w:sz w:val="21"/>
                <w:szCs w:val="21"/>
              </w:rPr>
              <w:t>权重</w:t>
            </w:r>
            <w:proofErr w:type="spellEnd"/>
          </w:p>
        </w:tc>
      </w:tr>
      <w:tr w:rsidR="00EF0089">
        <w:trPr>
          <w:trHeight w:val="340"/>
          <w:jc w:val="center"/>
        </w:trPr>
        <w:tc>
          <w:tcPr>
            <w:tcW w:w="2263" w:type="dxa"/>
            <w:gridSpan w:val="2"/>
            <w:vAlign w:val="center"/>
          </w:tcPr>
          <w:p w:rsidR="00EF0089" w:rsidRDefault="00EF0089">
            <w:pPr>
              <w:snapToGrid w:val="0"/>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到堂情况</w:t>
            </w:r>
            <w:proofErr w:type="spellEnd"/>
          </w:p>
        </w:tc>
        <w:tc>
          <w:tcPr>
            <w:tcW w:w="5557" w:type="dxa"/>
            <w:gridSpan w:val="7"/>
            <w:vAlign w:val="center"/>
          </w:tcPr>
          <w:p w:rsidR="00EF0089" w:rsidRDefault="00EF0089">
            <w:pPr>
              <w:snapToGrid w:val="0"/>
              <w:spacing w:line="360" w:lineRule="exact"/>
              <w:ind w:left="180"/>
              <w:jc w:val="center"/>
              <w:rPr>
                <w:rFonts w:ascii="PMingLiU-ExtB" w:eastAsia="PMingLiU-ExtB" w:hAnsi="PMingLiU-ExtB"/>
                <w:sz w:val="21"/>
                <w:szCs w:val="21"/>
              </w:rPr>
            </w:pPr>
            <w:r>
              <w:rPr>
                <w:rFonts w:ascii="宋体" w:eastAsia="宋体" w:hAnsi="宋体" w:cs="宋体" w:hint="eastAsia"/>
                <w:sz w:val="21"/>
                <w:szCs w:val="21"/>
              </w:rPr>
              <w:t>课堂考勤，共</w:t>
            </w:r>
            <w:r>
              <w:rPr>
                <w:rFonts w:ascii="PMingLiU-ExtB" w:eastAsia="PMingLiU-ExtB" w:hAnsi="PMingLiU-ExtB" w:hint="eastAsia"/>
                <w:sz w:val="21"/>
                <w:szCs w:val="21"/>
              </w:rPr>
              <w:t>3</w:t>
            </w:r>
            <w:r>
              <w:rPr>
                <w:rFonts w:ascii="宋体" w:eastAsia="宋体" w:hAnsi="宋体" w:cs="宋体" w:hint="eastAsia"/>
                <w:sz w:val="21"/>
                <w:szCs w:val="21"/>
              </w:rPr>
              <w:t>次</w:t>
            </w:r>
          </w:p>
        </w:tc>
        <w:tc>
          <w:tcPr>
            <w:tcW w:w="1673" w:type="dxa"/>
            <w:gridSpan w:val="2"/>
            <w:vAlign w:val="center"/>
          </w:tcPr>
          <w:p w:rsidR="00EF0089" w:rsidRDefault="00EF0089">
            <w:pPr>
              <w:snapToGrid w:val="0"/>
              <w:spacing w:line="360" w:lineRule="exact"/>
              <w:ind w:left="180"/>
              <w:jc w:val="center"/>
              <w:rPr>
                <w:rFonts w:ascii="PMingLiU-ExtB" w:eastAsia="PMingLiU-ExtB" w:hAnsi="PMingLiU-ExtB"/>
                <w:sz w:val="21"/>
                <w:szCs w:val="21"/>
              </w:rPr>
            </w:pPr>
            <w:r>
              <w:rPr>
                <w:rFonts w:ascii="PMingLiU-ExtB" w:eastAsia="PMingLiU-ExtB" w:hAnsi="PMingLiU-ExtB" w:hint="eastAsia"/>
                <w:sz w:val="21"/>
                <w:szCs w:val="21"/>
              </w:rPr>
              <w:t>10%</w:t>
            </w:r>
          </w:p>
        </w:tc>
      </w:tr>
      <w:tr w:rsidR="00EF0089">
        <w:trPr>
          <w:trHeight w:val="340"/>
          <w:jc w:val="center"/>
        </w:trPr>
        <w:tc>
          <w:tcPr>
            <w:tcW w:w="2263" w:type="dxa"/>
            <w:gridSpan w:val="2"/>
            <w:vAlign w:val="center"/>
          </w:tcPr>
          <w:p w:rsidR="00EF0089" w:rsidRDefault="00EF0089">
            <w:pPr>
              <w:snapToGrid w:val="0"/>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课堂演讲</w:t>
            </w:r>
            <w:proofErr w:type="spellEnd"/>
          </w:p>
        </w:tc>
        <w:tc>
          <w:tcPr>
            <w:tcW w:w="5557" w:type="dxa"/>
            <w:gridSpan w:val="7"/>
            <w:vAlign w:val="center"/>
          </w:tcPr>
          <w:p w:rsidR="00EF0089" w:rsidRDefault="00EF0089">
            <w:pPr>
              <w:snapToGrid w:val="0"/>
              <w:spacing w:line="360" w:lineRule="exact"/>
              <w:ind w:left="180"/>
              <w:jc w:val="center"/>
              <w:rPr>
                <w:rFonts w:ascii="PMingLiU-ExtB" w:eastAsia="PMingLiU-ExtB" w:hAnsi="PMingLiU-ExtB"/>
                <w:sz w:val="21"/>
                <w:szCs w:val="21"/>
              </w:rPr>
            </w:pPr>
            <w:r>
              <w:rPr>
                <w:rFonts w:ascii="宋体" w:eastAsia="宋体" w:hAnsi="宋体" w:cs="宋体" w:hint="eastAsia"/>
                <w:sz w:val="21"/>
                <w:szCs w:val="21"/>
                <w:lang w:eastAsia="zh-CN"/>
              </w:rPr>
              <w:t>内容及精彩度</w:t>
            </w:r>
          </w:p>
        </w:tc>
        <w:tc>
          <w:tcPr>
            <w:tcW w:w="1673" w:type="dxa"/>
            <w:gridSpan w:val="2"/>
            <w:vAlign w:val="center"/>
          </w:tcPr>
          <w:p w:rsidR="00EF0089" w:rsidRDefault="00EF0089">
            <w:pPr>
              <w:snapToGrid w:val="0"/>
              <w:spacing w:line="360" w:lineRule="exact"/>
              <w:ind w:left="180"/>
              <w:jc w:val="center"/>
              <w:rPr>
                <w:rFonts w:ascii="PMingLiU-ExtB" w:eastAsia="PMingLiU-ExtB" w:hAnsi="PMingLiU-ExtB"/>
                <w:sz w:val="21"/>
                <w:szCs w:val="21"/>
              </w:rPr>
            </w:pPr>
            <w:r>
              <w:rPr>
                <w:rFonts w:ascii="PMingLiU-ExtB" w:eastAsia="PMingLiU-ExtB" w:hAnsi="PMingLiU-ExtB" w:hint="eastAsia"/>
                <w:sz w:val="21"/>
                <w:szCs w:val="21"/>
              </w:rPr>
              <w:t>15%</w:t>
            </w:r>
          </w:p>
        </w:tc>
      </w:tr>
      <w:tr w:rsidR="00EF0089">
        <w:trPr>
          <w:trHeight w:val="340"/>
          <w:jc w:val="center"/>
        </w:trPr>
        <w:tc>
          <w:tcPr>
            <w:tcW w:w="2263" w:type="dxa"/>
            <w:gridSpan w:val="2"/>
            <w:vAlign w:val="center"/>
          </w:tcPr>
          <w:p w:rsidR="00EF0089" w:rsidRDefault="00EF0089">
            <w:pPr>
              <w:snapToGrid w:val="0"/>
              <w:spacing w:line="360" w:lineRule="exact"/>
              <w:rPr>
                <w:rFonts w:ascii="PMingLiU-ExtB" w:eastAsia="PMingLiU-ExtB" w:hAnsi="PMingLiU-ExtB"/>
                <w:sz w:val="21"/>
                <w:szCs w:val="21"/>
              </w:rPr>
            </w:pPr>
            <w:proofErr w:type="spellStart"/>
            <w:r>
              <w:rPr>
                <w:rFonts w:ascii="宋体" w:eastAsia="宋体" w:hAnsi="宋体" w:cs="宋体" w:hint="eastAsia"/>
                <w:sz w:val="21"/>
                <w:szCs w:val="21"/>
              </w:rPr>
              <w:lastRenderedPageBreak/>
              <w:t>完成作业</w:t>
            </w:r>
            <w:proofErr w:type="spellEnd"/>
          </w:p>
        </w:tc>
        <w:tc>
          <w:tcPr>
            <w:tcW w:w="5557" w:type="dxa"/>
            <w:gridSpan w:val="7"/>
            <w:vAlign w:val="center"/>
          </w:tcPr>
          <w:p w:rsidR="00EF0089" w:rsidRDefault="00EF0089">
            <w:pPr>
              <w:snapToGrid w:val="0"/>
              <w:spacing w:line="360" w:lineRule="exact"/>
              <w:ind w:left="180"/>
              <w:jc w:val="center"/>
              <w:rPr>
                <w:rFonts w:ascii="PMingLiU-ExtB" w:eastAsia="PMingLiU-ExtB" w:hAnsi="PMingLiU-ExtB"/>
                <w:sz w:val="21"/>
                <w:szCs w:val="21"/>
              </w:rPr>
            </w:pPr>
          </w:p>
        </w:tc>
        <w:tc>
          <w:tcPr>
            <w:tcW w:w="1673" w:type="dxa"/>
            <w:gridSpan w:val="2"/>
            <w:vAlign w:val="center"/>
          </w:tcPr>
          <w:p w:rsidR="00EF0089" w:rsidRDefault="00EF0089">
            <w:pPr>
              <w:snapToGrid w:val="0"/>
              <w:spacing w:line="360" w:lineRule="exact"/>
              <w:ind w:left="180"/>
              <w:jc w:val="center"/>
              <w:rPr>
                <w:rFonts w:ascii="PMingLiU-ExtB" w:eastAsia="PMingLiU-ExtB" w:hAnsi="PMingLiU-ExtB"/>
                <w:sz w:val="21"/>
                <w:szCs w:val="21"/>
              </w:rPr>
            </w:pPr>
          </w:p>
        </w:tc>
      </w:tr>
      <w:tr w:rsidR="00EF0089">
        <w:trPr>
          <w:trHeight w:val="340"/>
          <w:jc w:val="center"/>
        </w:trPr>
        <w:tc>
          <w:tcPr>
            <w:tcW w:w="2263" w:type="dxa"/>
            <w:gridSpan w:val="2"/>
            <w:vAlign w:val="center"/>
          </w:tcPr>
          <w:p w:rsidR="00EF0089" w:rsidRDefault="00EF0089">
            <w:pPr>
              <w:snapToGrid w:val="0"/>
              <w:spacing w:line="360" w:lineRule="exact"/>
              <w:rPr>
                <w:rFonts w:ascii="PMingLiU-ExtB" w:eastAsia="PMingLiU-ExtB" w:hAnsi="PMingLiU-ExtB"/>
                <w:sz w:val="21"/>
                <w:szCs w:val="21"/>
              </w:rPr>
            </w:pPr>
            <w:proofErr w:type="spellStart"/>
            <w:r>
              <w:rPr>
                <w:rFonts w:ascii="宋体" w:eastAsia="宋体" w:hAnsi="宋体" w:cs="宋体" w:hint="eastAsia"/>
                <w:sz w:val="21"/>
                <w:szCs w:val="21"/>
              </w:rPr>
              <w:t>实验（实训</w:t>
            </w:r>
            <w:proofErr w:type="spellEnd"/>
            <w:r>
              <w:rPr>
                <w:rFonts w:ascii="宋体" w:eastAsia="宋体" w:hAnsi="宋体" w:cs="宋体" w:hint="eastAsia"/>
                <w:sz w:val="21"/>
                <w:szCs w:val="21"/>
              </w:rPr>
              <w:t>）</w:t>
            </w:r>
          </w:p>
        </w:tc>
        <w:tc>
          <w:tcPr>
            <w:tcW w:w="5557" w:type="dxa"/>
            <w:gridSpan w:val="7"/>
          </w:tcPr>
          <w:p w:rsidR="00EF0089" w:rsidRDefault="00EF0089">
            <w:pPr>
              <w:snapToGrid w:val="0"/>
              <w:spacing w:line="360" w:lineRule="exact"/>
              <w:jc w:val="center"/>
              <w:rPr>
                <w:rFonts w:ascii="PMingLiU-ExtB" w:eastAsia="PMingLiU-ExtB" w:hAnsi="PMingLiU-ExtB"/>
                <w:sz w:val="21"/>
                <w:szCs w:val="21"/>
                <w:lang w:eastAsia="zh-CN"/>
              </w:rPr>
            </w:pPr>
            <w:r>
              <w:rPr>
                <w:rFonts w:ascii="宋体" w:eastAsia="宋体" w:hAnsi="宋体" w:cs="宋体" w:hint="eastAsia"/>
                <w:sz w:val="21"/>
                <w:szCs w:val="21"/>
                <w:lang w:eastAsia="zh-CN"/>
              </w:rPr>
              <w:t>按时完成实验内容，提交实验报告</w:t>
            </w:r>
          </w:p>
        </w:tc>
        <w:tc>
          <w:tcPr>
            <w:tcW w:w="1673" w:type="dxa"/>
            <w:gridSpan w:val="2"/>
            <w:vAlign w:val="center"/>
          </w:tcPr>
          <w:p w:rsidR="00EF0089" w:rsidRDefault="00EF0089">
            <w:pPr>
              <w:snapToGrid w:val="0"/>
              <w:spacing w:line="360" w:lineRule="exact"/>
              <w:ind w:left="180"/>
              <w:jc w:val="center"/>
              <w:rPr>
                <w:rFonts w:ascii="PMingLiU-ExtB" w:eastAsia="PMingLiU-ExtB" w:hAnsi="PMingLiU-ExtB"/>
                <w:sz w:val="21"/>
                <w:szCs w:val="21"/>
              </w:rPr>
            </w:pPr>
            <w:r>
              <w:rPr>
                <w:rFonts w:ascii="PMingLiU-ExtB" w:eastAsia="PMingLiU-ExtB" w:hAnsi="PMingLiU-ExtB" w:hint="eastAsia"/>
                <w:sz w:val="21"/>
                <w:szCs w:val="21"/>
              </w:rPr>
              <w:t>15%</w:t>
            </w:r>
          </w:p>
        </w:tc>
      </w:tr>
      <w:tr w:rsidR="00EF0089">
        <w:trPr>
          <w:trHeight w:val="340"/>
          <w:jc w:val="center"/>
        </w:trPr>
        <w:tc>
          <w:tcPr>
            <w:tcW w:w="2263" w:type="dxa"/>
            <w:gridSpan w:val="2"/>
            <w:vAlign w:val="center"/>
          </w:tcPr>
          <w:p w:rsidR="00EF0089" w:rsidRDefault="00EF0089">
            <w:pPr>
              <w:snapToGrid w:val="0"/>
              <w:spacing w:line="360" w:lineRule="exact"/>
              <w:rPr>
                <w:rFonts w:ascii="宋体" w:hAnsi="宋体"/>
                <w:szCs w:val="21"/>
              </w:rPr>
            </w:pPr>
            <w:proofErr w:type="spellStart"/>
            <w:r>
              <w:rPr>
                <w:rFonts w:ascii="宋体" w:hAnsi="宋体" w:hint="eastAsia"/>
                <w:szCs w:val="21"/>
              </w:rPr>
              <w:t>单元测试</w:t>
            </w:r>
            <w:proofErr w:type="spellEnd"/>
          </w:p>
        </w:tc>
        <w:tc>
          <w:tcPr>
            <w:tcW w:w="5557" w:type="dxa"/>
            <w:gridSpan w:val="7"/>
            <w:vAlign w:val="center"/>
          </w:tcPr>
          <w:p w:rsidR="00EF0089" w:rsidRDefault="00EF0089">
            <w:pPr>
              <w:snapToGrid w:val="0"/>
              <w:spacing w:line="360" w:lineRule="exact"/>
              <w:jc w:val="center"/>
              <w:rPr>
                <w:rFonts w:ascii="宋体" w:hAnsi="宋体"/>
                <w:szCs w:val="21"/>
              </w:rPr>
            </w:pPr>
          </w:p>
        </w:tc>
        <w:tc>
          <w:tcPr>
            <w:tcW w:w="1673" w:type="dxa"/>
            <w:gridSpan w:val="2"/>
            <w:vAlign w:val="center"/>
          </w:tcPr>
          <w:p w:rsidR="00EF0089" w:rsidRDefault="00EF0089">
            <w:pPr>
              <w:snapToGrid w:val="0"/>
              <w:spacing w:line="360" w:lineRule="exact"/>
              <w:ind w:left="180"/>
              <w:jc w:val="center"/>
              <w:rPr>
                <w:rFonts w:ascii="宋体" w:hAnsi="宋体"/>
                <w:szCs w:val="21"/>
              </w:rPr>
            </w:pPr>
          </w:p>
        </w:tc>
      </w:tr>
      <w:tr w:rsidR="00EF0089">
        <w:trPr>
          <w:trHeight w:val="340"/>
          <w:jc w:val="center"/>
        </w:trPr>
        <w:tc>
          <w:tcPr>
            <w:tcW w:w="2263" w:type="dxa"/>
            <w:gridSpan w:val="2"/>
          </w:tcPr>
          <w:p w:rsidR="00EF0089" w:rsidRDefault="00EF0089">
            <w:pPr>
              <w:rPr>
                <w:rFonts w:ascii="PMingLiU-ExtB" w:eastAsia="PMingLiU-ExtB" w:hAnsi="PMingLiU-ExtB"/>
                <w:sz w:val="21"/>
                <w:szCs w:val="21"/>
              </w:rPr>
            </w:pPr>
            <w:proofErr w:type="spellStart"/>
            <w:r>
              <w:rPr>
                <w:rFonts w:ascii="宋体" w:eastAsia="宋体" w:hAnsi="宋体" w:cs="宋体" w:hint="eastAsia"/>
                <w:sz w:val="21"/>
                <w:szCs w:val="21"/>
              </w:rPr>
              <w:t>期末考核</w:t>
            </w:r>
            <w:proofErr w:type="spellEnd"/>
          </w:p>
        </w:tc>
        <w:tc>
          <w:tcPr>
            <w:tcW w:w="5557" w:type="dxa"/>
            <w:gridSpan w:val="7"/>
          </w:tcPr>
          <w:p w:rsidR="00EF0089" w:rsidRDefault="00EF0089">
            <w:pPr>
              <w:rPr>
                <w:rFonts w:ascii="PMingLiU-ExtB" w:eastAsia="PMingLiU-ExtB" w:hAnsi="PMingLiU-ExtB"/>
                <w:sz w:val="21"/>
                <w:szCs w:val="21"/>
                <w:lang w:eastAsia="zh-CN"/>
              </w:rPr>
            </w:pPr>
            <w:r>
              <w:rPr>
                <w:rFonts w:ascii="宋体" w:eastAsia="宋体" w:hAnsi="宋体" w:cs="宋体" w:hint="eastAsia"/>
                <w:sz w:val="21"/>
                <w:szCs w:val="21"/>
                <w:lang w:eastAsia="zh-CN"/>
              </w:rPr>
              <w:t>论文撰写及项目书设计</w:t>
            </w:r>
          </w:p>
        </w:tc>
        <w:tc>
          <w:tcPr>
            <w:tcW w:w="1673" w:type="dxa"/>
            <w:gridSpan w:val="2"/>
          </w:tcPr>
          <w:p w:rsidR="00EF0089" w:rsidRDefault="00EF0089">
            <w:pPr>
              <w:rPr>
                <w:rFonts w:ascii="PMingLiU-ExtB" w:eastAsia="PMingLiU-ExtB" w:hAnsi="PMingLiU-ExtB"/>
                <w:sz w:val="21"/>
                <w:szCs w:val="21"/>
              </w:rPr>
            </w:pPr>
            <w:r>
              <w:rPr>
                <w:rFonts w:ascii="PMingLiU-ExtB" w:eastAsia="PMingLiU-ExtB" w:hAnsi="PMingLiU-ExtB"/>
                <w:sz w:val="21"/>
                <w:szCs w:val="21"/>
              </w:rPr>
              <w:t>60%</w:t>
            </w:r>
          </w:p>
        </w:tc>
      </w:tr>
      <w:tr w:rsidR="00EF0089">
        <w:trPr>
          <w:trHeight w:val="340"/>
          <w:jc w:val="center"/>
        </w:trPr>
        <w:tc>
          <w:tcPr>
            <w:tcW w:w="9493" w:type="dxa"/>
            <w:gridSpan w:val="11"/>
            <w:vAlign w:val="center"/>
          </w:tcPr>
          <w:p w:rsidR="00EF0089" w:rsidRDefault="00EF0089">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大纲编写时间：</w:t>
            </w:r>
            <w:r>
              <w:rPr>
                <w:rFonts w:ascii="宋体" w:eastAsia="宋体" w:hAnsi="宋体" w:hint="eastAsia"/>
                <w:sz w:val="21"/>
                <w:szCs w:val="21"/>
                <w:lang w:eastAsia="zh-CN"/>
              </w:rPr>
              <w:t>2017</w:t>
            </w:r>
            <w:r>
              <w:rPr>
                <w:rFonts w:ascii="宋体" w:eastAsia="宋体" w:hAnsi="宋体"/>
                <w:sz w:val="21"/>
                <w:szCs w:val="21"/>
                <w:lang w:eastAsia="zh-CN"/>
              </w:rPr>
              <w:t>.</w:t>
            </w:r>
            <w:r>
              <w:rPr>
                <w:rFonts w:ascii="宋体" w:eastAsia="宋体" w:hAnsi="宋体" w:hint="eastAsia"/>
                <w:sz w:val="21"/>
                <w:szCs w:val="21"/>
                <w:lang w:eastAsia="zh-CN"/>
              </w:rPr>
              <w:t>9</w:t>
            </w:r>
            <w:r>
              <w:rPr>
                <w:rFonts w:ascii="宋体" w:eastAsia="宋体" w:hAnsi="宋体"/>
                <w:sz w:val="21"/>
                <w:szCs w:val="21"/>
                <w:lang w:eastAsia="zh-CN"/>
              </w:rPr>
              <w:t>.1</w:t>
            </w:r>
            <w:r>
              <w:rPr>
                <w:rFonts w:ascii="宋体" w:eastAsia="宋体" w:hAnsi="宋体" w:hint="eastAsia"/>
                <w:sz w:val="21"/>
                <w:szCs w:val="21"/>
                <w:lang w:eastAsia="zh-CN"/>
              </w:rPr>
              <w:t>0</w:t>
            </w:r>
          </w:p>
        </w:tc>
      </w:tr>
      <w:tr w:rsidR="00EF0089">
        <w:trPr>
          <w:trHeight w:val="2351"/>
          <w:jc w:val="center"/>
        </w:trPr>
        <w:tc>
          <w:tcPr>
            <w:tcW w:w="9493" w:type="dxa"/>
            <w:gridSpan w:val="11"/>
          </w:tcPr>
          <w:p w:rsidR="00EF0089" w:rsidRDefault="00EF0089">
            <w:pPr>
              <w:tabs>
                <w:tab w:val="left" w:pos="1440"/>
              </w:tabs>
              <w:spacing w:after="0" w:line="0" w:lineRule="atLeast"/>
              <w:jc w:val="left"/>
              <w:outlineLvl w:val="0"/>
              <w:rPr>
                <w:rFonts w:ascii="宋体" w:eastAsia="宋体" w:hAnsi="宋体"/>
                <w:b/>
                <w:szCs w:val="21"/>
                <w:lang w:eastAsia="zh-CN"/>
              </w:rPr>
            </w:pPr>
            <w:r>
              <w:rPr>
                <w:rFonts w:ascii="宋体" w:eastAsia="宋体" w:hAnsi="宋体" w:hint="eastAsia"/>
                <w:b/>
                <w:szCs w:val="21"/>
                <w:lang w:eastAsia="zh-CN"/>
              </w:rPr>
              <w:t>系（专业）课程委员会审查意见：</w:t>
            </w:r>
          </w:p>
          <w:p w:rsidR="00EF0089" w:rsidRDefault="00EF0089">
            <w:pPr>
              <w:spacing w:after="0" w:line="0" w:lineRule="atLeast"/>
              <w:ind w:firstLineChars="27" w:firstLine="57"/>
              <w:jc w:val="left"/>
              <w:rPr>
                <w:rFonts w:ascii="宋体" w:eastAsia="宋体" w:hAnsi="宋体"/>
                <w:b/>
                <w:sz w:val="21"/>
                <w:szCs w:val="21"/>
                <w:lang w:eastAsia="zh-CN"/>
              </w:rPr>
            </w:pPr>
          </w:p>
          <w:p w:rsidR="00EF0089" w:rsidRDefault="00EF0089">
            <w:pPr>
              <w:spacing w:after="0" w:line="0" w:lineRule="atLeast"/>
              <w:ind w:firstLineChars="27" w:firstLine="57"/>
              <w:jc w:val="left"/>
              <w:rPr>
                <w:rFonts w:ascii="宋体" w:eastAsia="宋体" w:hAnsi="宋体"/>
                <w:b/>
                <w:sz w:val="21"/>
                <w:szCs w:val="21"/>
                <w:lang w:eastAsia="zh-CN"/>
              </w:rPr>
            </w:pPr>
          </w:p>
          <w:p w:rsidR="00EF0089" w:rsidRDefault="00EF0089">
            <w:pPr>
              <w:spacing w:after="0" w:line="0" w:lineRule="atLeast"/>
              <w:ind w:firstLineChars="450" w:firstLine="945"/>
              <w:rPr>
                <w:rFonts w:ascii="宋体" w:eastAsia="宋体" w:hAnsi="宋体"/>
                <w:sz w:val="21"/>
                <w:szCs w:val="21"/>
                <w:lang w:eastAsia="zh-CN"/>
              </w:rPr>
            </w:pPr>
            <w:r>
              <w:rPr>
                <w:rFonts w:ascii="宋体" w:eastAsia="宋体" w:hAnsi="宋体" w:hint="eastAsia"/>
                <w:sz w:val="21"/>
                <w:szCs w:val="21"/>
                <w:lang w:eastAsia="zh-CN"/>
              </w:rPr>
              <w:t>我系（专业）课程委员会已对本课程教学大纲进行了审查，同意执行。</w:t>
            </w:r>
          </w:p>
          <w:p w:rsidR="00EF0089" w:rsidRDefault="00EF0089">
            <w:pPr>
              <w:spacing w:after="0" w:line="0" w:lineRule="atLeast"/>
              <w:rPr>
                <w:rFonts w:ascii="宋体" w:eastAsia="宋体" w:hAnsi="宋体"/>
                <w:sz w:val="21"/>
                <w:szCs w:val="21"/>
                <w:lang w:eastAsia="zh-CN"/>
              </w:rPr>
            </w:pPr>
          </w:p>
          <w:p w:rsidR="00EF0089" w:rsidRDefault="00EF0089">
            <w:pPr>
              <w:spacing w:after="0" w:line="0" w:lineRule="atLeast"/>
              <w:ind w:right="420"/>
              <w:rPr>
                <w:rFonts w:ascii="宋体" w:eastAsia="宋体" w:hAnsi="宋体"/>
                <w:sz w:val="21"/>
                <w:szCs w:val="21"/>
                <w:lang w:eastAsia="zh-CN"/>
              </w:rPr>
            </w:pPr>
          </w:p>
          <w:p w:rsidR="00EF0089" w:rsidRDefault="00EF0089">
            <w:pPr>
              <w:spacing w:after="0" w:line="0" w:lineRule="atLeast"/>
              <w:ind w:right="420"/>
              <w:jc w:val="right"/>
              <w:rPr>
                <w:rFonts w:ascii="宋体" w:eastAsia="宋体" w:hAnsi="宋体"/>
                <w:sz w:val="21"/>
                <w:szCs w:val="21"/>
                <w:lang w:eastAsia="zh-CN"/>
              </w:rPr>
            </w:pPr>
            <w:r>
              <w:rPr>
                <w:rFonts w:ascii="宋体" w:eastAsia="宋体" w:hAnsi="宋体" w:hint="eastAsia"/>
                <w:sz w:val="21"/>
                <w:szCs w:val="21"/>
                <w:lang w:eastAsia="zh-CN"/>
              </w:rPr>
              <w:t>系（专业）课程委员会主任签名：                         日期：      年    月    日</w:t>
            </w:r>
          </w:p>
          <w:p w:rsidR="00EF0089" w:rsidRDefault="00EF0089">
            <w:pPr>
              <w:snapToGrid w:val="0"/>
              <w:spacing w:after="0" w:line="0" w:lineRule="atLeast"/>
              <w:ind w:left="180"/>
              <w:rPr>
                <w:rFonts w:ascii="宋体" w:eastAsia="宋体" w:hAnsi="宋体"/>
                <w:sz w:val="21"/>
                <w:szCs w:val="21"/>
                <w:lang w:eastAsia="zh-CN"/>
              </w:rPr>
            </w:pPr>
          </w:p>
        </w:tc>
      </w:tr>
    </w:tbl>
    <w:p w:rsidR="005C6844" w:rsidRDefault="00EF0089">
      <w:pPr>
        <w:ind w:left="738" w:hangingChars="350" w:hanging="738"/>
        <w:rPr>
          <w:rFonts w:ascii="PMingLiU-ExtB" w:eastAsia="PMingLiU-ExtB" w:hAnsi="PMingLiU-ExtB"/>
          <w:b/>
          <w:sz w:val="21"/>
          <w:szCs w:val="21"/>
          <w:lang w:eastAsia="zh-CN"/>
        </w:rPr>
      </w:pPr>
      <w:r>
        <w:rPr>
          <w:rFonts w:ascii="宋体" w:eastAsia="宋体" w:hAnsi="宋体" w:cs="宋体" w:hint="eastAsia"/>
          <w:b/>
          <w:bCs/>
          <w:sz w:val="21"/>
          <w:szCs w:val="21"/>
          <w:lang w:eastAsia="zh-CN"/>
        </w:rPr>
        <w:t>注：</w:t>
      </w:r>
      <w:r>
        <w:rPr>
          <w:rFonts w:ascii="PMingLiU-ExtB" w:eastAsia="PMingLiU-ExtB" w:hAnsi="PMingLiU-ExtB" w:hint="eastAsia"/>
          <w:b/>
          <w:bCs/>
          <w:sz w:val="21"/>
          <w:szCs w:val="21"/>
          <w:lang w:eastAsia="zh-CN"/>
        </w:rPr>
        <w:t>1</w:t>
      </w:r>
      <w:r>
        <w:rPr>
          <w:rFonts w:ascii="宋体" w:eastAsia="宋体" w:hAnsi="宋体" w:cs="宋体" w:hint="eastAsia"/>
          <w:b/>
          <w:bCs/>
          <w:sz w:val="21"/>
          <w:szCs w:val="21"/>
          <w:lang w:eastAsia="zh-CN"/>
        </w:rPr>
        <w:t>、课程</w:t>
      </w:r>
      <w:r>
        <w:rPr>
          <w:rFonts w:ascii="宋体" w:eastAsia="宋体" w:hAnsi="宋体" w:cs="宋体" w:hint="eastAsia"/>
          <w:b/>
          <w:sz w:val="21"/>
          <w:szCs w:val="21"/>
          <w:lang w:eastAsia="zh-CN"/>
        </w:rPr>
        <w:t>教学目标：请精炼概括</w:t>
      </w:r>
      <w:r>
        <w:rPr>
          <w:rFonts w:ascii="PMingLiU-ExtB" w:eastAsia="PMingLiU-ExtB" w:hAnsi="PMingLiU-ExtB" w:hint="eastAsia"/>
          <w:b/>
          <w:sz w:val="21"/>
          <w:szCs w:val="21"/>
          <w:lang w:eastAsia="zh-CN"/>
        </w:rPr>
        <w:t>3-5</w:t>
      </w:r>
      <w:r>
        <w:rPr>
          <w:rFonts w:ascii="宋体" w:eastAsia="宋体" w:hAnsi="宋体" w:cs="宋体" w:hint="eastAsia"/>
          <w:b/>
          <w:sz w:val="21"/>
          <w:szCs w:val="21"/>
          <w:lang w:eastAsia="zh-CN"/>
        </w:rPr>
        <w:t>条目标，并注明每条目标所要求的学习目标层次（理解、运用、分析、综合和评价）。本课程教学目标须与授课对象的专业培养目标有一定的对应关系</w:t>
      </w:r>
    </w:p>
    <w:p w:rsidR="005C6844" w:rsidRDefault="00EF0089">
      <w:pPr>
        <w:ind w:left="736" w:hangingChars="350" w:hanging="736"/>
        <w:rPr>
          <w:rFonts w:ascii="PMingLiU-ExtB" w:eastAsia="PMingLiU-ExtB" w:hAnsi="PMingLiU-ExtB"/>
          <w:b/>
          <w:sz w:val="21"/>
          <w:szCs w:val="21"/>
          <w:lang w:eastAsia="zh-CN"/>
        </w:rPr>
      </w:pPr>
      <w:r>
        <w:rPr>
          <w:rFonts w:ascii="PMingLiU-ExtB" w:eastAsia="PMingLiU-ExtB" w:hAnsi="PMingLiU-ExtB" w:hint="eastAsia"/>
          <w:b/>
          <w:sz w:val="21"/>
          <w:szCs w:val="21"/>
          <w:lang w:eastAsia="zh-CN"/>
        </w:rPr>
        <w:t xml:space="preserve">    2</w:t>
      </w:r>
      <w:r>
        <w:rPr>
          <w:rFonts w:ascii="宋体" w:eastAsia="宋体" w:hAnsi="宋体" w:cs="宋体" w:hint="eastAsia"/>
          <w:b/>
          <w:sz w:val="21"/>
          <w:szCs w:val="21"/>
          <w:lang w:eastAsia="zh-CN"/>
        </w:rPr>
        <w:t>、学生核心能力即毕业要求或培养要求，请任课教师从授课对象人才培养方案中对应部分复制（</w:t>
      </w:r>
      <w:r>
        <w:rPr>
          <w:rFonts w:ascii="PMingLiU-ExtB" w:eastAsia="PMingLiU-ExtB" w:hAnsi="PMingLiU-ExtB"/>
          <w:b/>
          <w:sz w:val="21"/>
          <w:szCs w:val="21"/>
          <w:lang w:eastAsia="zh-CN"/>
        </w:rPr>
        <w:t>http://jwc.dgut.edu.cn/</w:t>
      </w:r>
      <w:r>
        <w:rPr>
          <w:rFonts w:ascii="宋体" w:eastAsia="宋体" w:hAnsi="宋体" w:cs="宋体" w:hint="eastAsia"/>
          <w:b/>
          <w:sz w:val="21"/>
          <w:szCs w:val="21"/>
          <w:lang w:eastAsia="zh-CN"/>
        </w:rPr>
        <w:t>）</w:t>
      </w:r>
    </w:p>
    <w:p w:rsidR="005C6844" w:rsidRDefault="00EF0089">
      <w:pPr>
        <w:ind w:left="736" w:hangingChars="350" w:hanging="736"/>
        <w:rPr>
          <w:rFonts w:ascii="PMingLiU-ExtB" w:eastAsia="PMingLiU-ExtB" w:hAnsi="PMingLiU-ExtB"/>
          <w:b/>
          <w:sz w:val="21"/>
          <w:szCs w:val="21"/>
          <w:lang w:eastAsia="zh-CN"/>
        </w:rPr>
      </w:pPr>
      <w:r>
        <w:rPr>
          <w:rFonts w:ascii="PMingLiU-ExtB" w:eastAsia="PMingLiU-ExtB" w:hAnsi="PMingLiU-ExtB" w:hint="eastAsia"/>
          <w:b/>
          <w:sz w:val="21"/>
          <w:szCs w:val="21"/>
          <w:lang w:eastAsia="zh-CN"/>
        </w:rPr>
        <w:t xml:space="preserve">    3</w:t>
      </w:r>
      <w:r>
        <w:rPr>
          <w:rFonts w:ascii="宋体" w:eastAsia="宋体" w:hAnsi="宋体" w:cs="宋体" w:hint="eastAsia"/>
          <w:b/>
          <w:sz w:val="21"/>
          <w:szCs w:val="21"/>
          <w:lang w:eastAsia="zh-CN"/>
        </w:rPr>
        <w:t>、教学方式可选：课堂讲授</w:t>
      </w:r>
      <w:r>
        <w:rPr>
          <w:rFonts w:ascii="PMingLiU-ExtB" w:eastAsia="PMingLiU-ExtB" w:hAnsi="PMingLiU-ExtB" w:hint="eastAsia"/>
          <w:b/>
          <w:sz w:val="21"/>
          <w:szCs w:val="21"/>
          <w:lang w:eastAsia="zh-CN"/>
        </w:rPr>
        <w:t>/</w:t>
      </w:r>
      <w:r>
        <w:rPr>
          <w:rFonts w:ascii="宋体" w:eastAsia="宋体" w:hAnsi="宋体" w:cs="宋体" w:hint="eastAsia"/>
          <w:b/>
          <w:sz w:val="21"/>
          <w:szCs w:val="21"/>
          <w:lang w:eastAsia="zh-CN"/>
        </w:rPr>
        <w:t>小组讨论</w:t>
      </w:r>
      <w:r>
        <w:rPr>
          <w:rFonts w:ascii="PMingLiU-ExtB" w:eastAsia="PMingLiU-ExtB" w:hAnsi="PMingLiU-ExtB" w:hint="eastAsia"/>
          <w:b/>
          <w:sz w:val="21"/>
          <w:szCs w:val="21"/>
          <w:lang w:eastAsia="zh-CN"/>
        </w:rPr>
        <w:t>/</w:t>
      </w:r>
      <w:r>
        <w:rPr>
          <w:rFonts w:ascii="宋体" w:eastAsia="宋体" w:hAnsi="宋体" w:cs="宋体" w:hint="eastAsia"/>
          <w:b/>
          <w:sz w:val="21"/>
          <w:szCs w:val="21"/>
          <w:lang w:eastAsia="zh-CN"/>
        </w:rPr>
        <w:t>实验</w:t>
      </w:r>
      <w:r>
        <w:rPr>
          <w:rFonts w:ascii="PMingLiU-ExtB" w:eastAsia="PMingLiU-ExtB" w:hAnsi="PMingLiU-ExtB" w:hint="eastAsia"/>
          <w:b/>
          <w:sz w:val="21"/>
          <w:szCs w:val="21"/>
          <w:lang w:eastAsia="zh-CN"/>
        </w:rPr>
        <w:t>/</w:t>
      </w:r>
      <w:r>
        <w:rPr>
          <w:rFonts w:ascii="宋体" w:eastAsia="宋体" w:hAnsi="宋体" w:cs="宋体" w:hint="eastAsia"/>
          <w:b/>
          <w:sz w:val="21"/>
          <w:szCs w:val="21"/>
          <w:lang w:eastAsia="zh-CN"/>
        </w:rPr>
        <w:t>实训</w:t>
      </w:r>
    </w:p>
    <w:p w:rsidR="005C6844" w:rsidRDefault="00EF0089">
      <w:pPr>
        <w:rPr>
          <w:rFonts w:ascii="PMingLiU-ExtB" w:eastAsia="PMingLiU-ExtB" w:hAnsi="PMingLiU-ExtB"/>
          <w:b/>
          <w:sz w:val="21"/>
          <w:szCs w:val="21"/>
          <w:lang w:eastAsia="zh-CN"/>
        </w:rPr>
      </w:pPr>
      <w:r>
        <w:rPr>
          <w:rFonts w:ascii="PMingLiU-ExtB" w:eastAsia="PMingLiU-ExtB" w:hAnsi="PMingLiU-ExtB" w:hint="eastAsia"/>
          <w:b/>
          <w:sz w:val="21"/>
          <w:szCs w:val="21"/>
          <w:lang w:eastAsia="zh-CN"/>
        </w:rPr>
        <w:t xml:space="preserve">    4</w:t>
      </w:r>
      <w:r>
        <w:rPr>
          <w:rFonts w:ascii="宋体" w:eastAsia="宋体" w:hAnsi="宋体" w:cs="宋体" w:hint="eastAsia"/>
          <w:b/>
          <w:sz w:val="21"/>
          <w:szCs w:val="21"/>
          <w:lang w:eastAsia="zh-CN"/>
        </w:rPr>
        <w:t>、若课程</w:t>
      </w:r>
      <w:proofErr w:type="gramStart"/>
      <w:r>
        <w:rPr>
          <w:rFonts w:ascii="宋体" w:eastAsia="宋体" w:hAnsi="宋体" w:cs="宋体" w:hint="eastAsia"/>
          <w:b/>
          <w:sz w:val="21"/>
          <w:szCs w:val="21"/>
          <w:lang w:eastAsia="zh-CN"/>
        </w:rPr>
        <w:t>无理论</w:t>
      </w:r>
      <w:proofErr w:type="gramEnd"/>
      <w:r>
        <w:rPr>
          <w:rFonts w:ascii="宋体" w:eastAsia="宋体" w:hAnsi="宋体" w:cs="宋体" w:hint="eastAsia"/>
          <w:b/>
          <w:sz w:val="21"/>
          <w:szCs w:val="21"/>
          <w:lang w:eastAsia="zh-CN"/>
        </w:rPr>
        <w:t>教学环节或</w:t>
      </w:r>
      <w:proofErr w:type="gramStart"/>
      <w:r>
        <w:rPr>
          <w:rFonts w:ascii="宋体" w:eastAsia="宋体" w:hAnsi="宋体" w:cs="宋体" w:hint="eastAsia"/>
          <w:b/>
          <w:sz w:val="21"/>
          <w:szCs w:val="21"/>
          <w:lang w:eastAsia="zh-CN"/>
        </w:rPr>
        <w:t>无实践</w:t>
      </w:r>
      <w:proofErr w:type="gramEnd"/>
      <w:r>
        <w:rPr>
          <w:rFonts w:ascii="宋体" w:eastAsia="宋体" w:hAnsi="宋体" w:cs="宋体" w:hint="eastAsia"/>
          <w:b/>
          <w:sz w:val="21"/>
          <w:szCs w:val="21"/>
          <w:lang w:eastAsia="zh-CN"/>
        </w:rPr>
        <w:t>教学环节，可将相应的教学进度表删掉。</w:t>
      </w:r>
    </w:p>
    <w:sectPr w:rsidR="005C6844">
      <w:pgSz w:w="11906" w:h="16838"/>
      <w:pgMar w:top="1440" w:right="1134" w:bottom="1440" w:left="1134"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charset w:val="88"/>
    <w:family w:val="script"/>
    <w:pitch w:val="default"/>
    <w:sig w:usb0="00000000" w:usb1="00000000" w:usb2="00000016" w:usb3="00000000" w:csb0="00100001" w:csb1="00000000"/>
  </w:font>
  <w:font w:name="CIDFont + F2">
    <w:altName w:val="Times New Roman"/>
    <w:charset w:val="00"/>
    <w:family w:val="auto"/>
    <w:pitch w:val="default"/>
  </w:font>
  <w:font w:name="PMingLiU-ExtB">
    <w:altName w:val="PMingLiU"/>
    <w:panose1 w:val="02020500000000000000"/>
    <w:charset w:val="88"/>
    <w:family w:val="roman"/>
    <w:pitch w:val="variable"/>
    <w:sig w:usb0="8000002F" w:usb1="0A080008" w:usb2="00000010" w:usb3="00000000" w:csb0="00100001"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78A"/>
    <w:multiLevelType w:val="multilevel"/>
    <w:tmpl w:val="021B07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9D69C3"/>
    <w:multiLevelType w:val="multilevel"/>
    <w:tmpl w:val="069D69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17B4245"/>
    <w:multiLevelType w:val="multilevel"/>
    <w:tmpl w:val="117B424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066245E"/>
    <w:multiLevelType w:val="multilevel"/>
    <w:tmpl w:val="20662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E50784A"/>
    <w:multiLevelType w:val="multilevel"/>
    <w:tmpl w:val="2E50784A"/>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AC23DC"/>
    <w:multiLevelType w:val="multilevel"/>
    <w:tmpl w:val="32AC23D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E4A6DB6"/>
    <w:multiLevelType w:val="multilevel"/>
    <w:tmpl w:val="3E4A6D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F151D6F"/>
    <w:multiLevelType w:val="multilevel"/>
    <w:tmpl w:val="4F151D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6"/>
  </w:num>
  <w:num w:numId="3">
    <w:abstractNumId w:val="5"/>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3016E"/>
    <w:rsid w:val="0006698D"/>
    <w:rsid w:val="00087B74"/>
    <w:rsid w:val="00094399"/>
    <w:rsid w:val="000A7922"/>
    <w:rsid w:val="000B626E"/>
    <w:rsid w:val="000C5B27"/>
    <w:rsid w:val="000E0AE8"/>
    <w:rsid w:val="000F7BB2"/>
    <w:rsid w:val="00152C7E"/>
    <w:rsid w:val="001546B9"/>
    <w:rsid w:val="00155E5A"/>
    <w:rsid w:val="00171228"/>
    <w:rsid w:val="001B31E9"/>
    <w:rsid w:val="001C5102"/>
    <w:rsid w:val="001D28E8"/>
    <w:rsid w:val="001E0224"/>
    <w:rsid w:val="001F20BC"/>
    <w:rsid w:val="002171F0"/>
    <w:rsid w:val="00223598"/>
    <w:rsid w:val="00227119"/>
    <w:rsid w:val="002323D7"/>
    <w:rsid w:val="00261F24"/>
    <w:rsid w:val="002759C5"/>
    <w:rsid w:val="0029769E"/>
    <w:rsid w:val="002E27E1"/>
    <w:rsid w:val="003006D4"/>
    <w:rsid w:val="003044FA"/>
    <w:rsid w:val="003107EA"/>
    <w:rsid w:val="00332FB1"/>
    <w:rsid w:val="00352EFC"/>
    <w:rsid w:val="00362627"/>
    <w:rsid w:val="0037561C"/>
    <w:rsid w:val="00387CF8"/>
    <w:rsid w:val="003C3007"/>
    <w:rsid w:val="003C66D8"/>
    <w:rsid w:val="003C67B8"/>
    <w:rsid w:val="003E66A6"/>
    <w:rsid w:val="003F3972"/>
    <w:rsid w:val="003F6859"/>
    <w:rsid w:val="00415DB2"/>
    <w:rsid w:val="00451736"/>
    <w:rsid w:val="00457E42"/>
    <w:rsid w:val="00494A32"/>
    <w:rsid w:val="00497279"/>
    <w:rsid w:val="004B3994"/>
    <w:rsid w:val="004C3BF2"/>
    <w:rsid w:val="004E0481"/>
    <w:rsid w:val="004E7804"/>
    <w:rsid w:val="00504148"/>
    <w:rsid w:val="0055300E"/>
    <w:rsid w:val="005639AB"/>
    <w:rsid w:val="00572EBA"/>
    <w:rsid w:val="005C6844"/>
    <w:rsid w:val="005F174F"/>
    <w:rsid w:val="0063591F"/>
    <w:rsid w:val="0065651C"/>
    <w:rsid w:val="00657C1D"/>
    <w:rsid w:val="00670B8E"/>
    <w:rsid w:val="006900AE"/>
    <w:rsid w:val="006A39EE"/>
    <w:rsid w:val="006F383B"/>
    <w:rsid w:val="0073568C"/>
    <w:rsid w:val="00735FDE"/>
    <w:rsid w:val="00770F0D"/>
    <w:rsid w:val="00772B00"/>
    <w:rsid w:val="00776AF2"/>
    <w:rsid w:val="00777196"/>
    <w:rsid w:val="00780E0E"/>
    <w:rsid w:val="00785779"/>
    <w:rsid w:val="008008F1"/>
    <w:rsid w:val="008147FF"/>
    <w:rsid w:val="00815F78"/>
    <w:rsid w:val="008512DF"/>
    <w:rsid w:val="00855020"/>
    <w:rsid w:val="00885EED"/>
    <w:rsid w:val="00892ADC"/>
    <w:rsid w:val="00896971"/>
    <w:rsid w:val="008D04E2"/>
    <w:rsid w:val="008F4F70"/>
    <w:rsid w:val="00902D09"/>
    <w:rsid w:val="00905AB5"/>
    <w:rsid w:val="00912C94"/>
    <w:rsid w:val="00917C66"/>
    <w:rsid w:val="00923BA4"/>
    <w:rsid w:val="009A2B5C"/>
    <w:rsid w:val="009A4E19"/>
    <w:rsid w:val="009A5F82"/>
    <w:rsid w:val="009B3EAE"/>
    <w:rsid w:val="009D3079"/>
    <w:rsid w:val="00A04A81"/>
    <w:rsid w:val="00A06B5F"/>
    <w:rsid w:val="00A078A1"/>
    <w:rsid w:val="00A26829"/>
    <w:rsid w:val="00A36800"/>
    <w:rsid w:val="00A416AA"/>
    <w:rsid w:val="00A84D68"/>
    <w:rsid w:val="00A85774"/>
    <w:rsid w:val="00AA199F"/>
    <w:rsid w:val="00AA2F62"/>
    <w:rsid w:val="00AB25E4"/>
    <w:rsid w:val="00AB5E2C"/>
    <w:rsid w:val="00AE48DD"/>
    <w:rsid w:val="00AF4BAE"/>
    <w:rsid w:val="00B5459D"/>
    <w:rsid w:val="00B54655"/>
    <w:rsid w:val="00B71A46"/>
    <w:rsid w:val="00B73844"/>
    <w:rsid w:val="00BA3D08"/>
    <w:rsid w:val="00BB35F5"/>
    <w:rsid w:val="00BB4AB5"/>
    <w:rsid w:val="00BC11A9"/>
    <w:rsid w:val="00BD14B2"/>
    <w:rsid w:val="00BD33C8"/>
    <w:rsid w:val="00C115C1"/>
    <w:rsid w:val="00C3419C"/>
    <w:rsid w:val="00C41D05"/>
    <w:rsid w:val="00C54578"/>
    <w:rsid w:val="00C705DD"/>
    <w:rsid w:val="00C76FA2"/>
    <w:rsid w:val="00C87802"/>
    <w:rsid w:val="00CA1AB8"/>
    <w:rsid w:val="00CC4A46"/>
    <w:rsid w:val="00CD2F8F"/>
    <w:rsid w:val="00CE2E59"/>
    <w:rsid w:val="00D0437C"/>
    <w:rsid w:val="00D45246"/>
    <w:rsid w:val="00D50215"/>
    <w:rsid w:val="00D65DED"/>
    <w:rsid w:val="00D95379"/>
    <w:rsid w:val="00DA5D2B"/>
    <w:rsid w:val="00DA706E"/>
    <w:rsid w:val="00DB45CF"/>
    <w:rsid w:val="00DB5724"/>
    <w:rsid w:val="00DF5C03"/>
    <w:rsid w:val="00E0505F"/>
    <w:rsid w:val="00E07807"/>
    <w:rsid w:val="00E413E8"/>
    <w:rsid w:val="00E53E23"/>
    <w:rsid w:val="00E64FD3"/>
    <w:rsid w:val="00E75940"/>
    <w:rsid w:val="00E90914"/>
    <w:rsid w:val="00EB3F7A"/>
    <w:rsid w:val="00ED3FCA"/>
    <w:rsid w:val="00EE1F79"/>
    <w:rsid w:val="00EF0089"/>
    <w:rsid w:val="00EF66A4"/>
    <w:rsid w:val="00F2422F"/>
    <w:rsid w:val="00F31667"/>
    <w:rsid w:val="00F31F91"/>
    <w:rsid w:val="00F530A8"/>
    <w:rsid w:val="00F617C2"/>
    <w:rsid w:val="00F96310"/>
    <w:rsid w:val="00F96D96"/>
    <w:rsid w:val="00FD40A7"/>
    <w:rsid w:val="00FE22C8"/>
    <w:rsid w:val="25D20F72"/>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Char"/>
    <w:rPr>
      <w:rFonts w:ascii="宋体" w:hAnsi="Courier New"/>
      <w:kern w:val="2"/>
      <w:sz w:val="24"/>
    </w:rPr>
  </w:style>
  <w:style w:type="paragraph" w:styleId="a4">
    <w:name w:val="Balloon Text"/>
    <w:basedOn w:val="a"/>
    <w:link w:val="Char0"/>
    <w:pPr>
      <w:spacing w:after="0"/>
    </w:pPr>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Pr>
      <w:rFonts w:ascii="CIDFont + F2" w:eastAsia="CIDFont + F2" w:hAnsi="CIDFont + F2" w:cs="CIDFont + F2"/>
      <w:color w:val="000000"/>
      <w:sz w:val="20"/>
      <w:szCs w:val="20"/>
    </w:rPr>
  </w:style>
  <w:style w:type="character" w:customStyle="1" w:styleId="Char2">
    <w:name w:val="页眉 Char"/>
    <w:basedOn w:val="a0"/>
    <w:link w:val="a6"/>
    <w:rPr>
      <w:rFonts w:eastAsia="PMingLiU"/>
      <w:sz w:val="18"/>
      <w:szCs w:val="18"/>
      <w:lang w:eastAsia="en-US"/>
    </w:rPr>
  </w:style>
  <w:style w:type="character" w:customStyle="1" w:styleId="Char1">
    <w:name w:val="页脚 Char"/>
    <w:basedOn w:val="a0"/>
    <w:link w:val="a5"/>
    <w:rPr>
      <w:rFonts w:eastAsia="PMingLiU"/>
      <w:sz w:val="18"/>
      <w:szCs w:val="18"/>
      <w:lang w:eastAsia="en-US"/>
    </w:rPr>
  </w:style>
  <w:style w:type="paragraph" w:customStyle="1" w:styleId="2">
    <w:name w:val="列出段落2"/>
    <w:basedOn w:val="a"/>
    <w:uiPriority w:val="34"/>
    <w:unhideWhenUsed/>
    <w:qFormat/>
    <w:pPr>
      <w:ind w:firstLineChars="200" w:firstLine="420"/>
    </w:pPr>
  </w:style>
  <w:style w:type="character" w:customStyle="1" w:styleId="Char0">
    <w:name w:val="批注框文本 Char"/>
    <w:basedOn w:val="a0"/>
    <w:link w:val="a4"/>
    <w:rPr>
      <w:rFonts w:eastAsia="PMingLiU"/>
      <w:sz w:val="18"/>
      <w:szCs w:val="18"/>
      <w:lang w:eastAsia="en-US"/>
    </w:rPr>
  </w:style>
  <w:style w:type="character" w:customStyle="1" w:styleId="apple-converted-space">
    <w:name w:val="apple-converted-space"/>
    <w:basedOn w:val="a0"/>
  </w:style>
  <w:style w:type="character" w:customStyle="1" w:styleId="Char">
    <w:name w:val="纯文本 Char"/>
    <w:basedOn w:val="a0"/>
    <w:link w:val="a3"/>
    <w:rPr>
      <w:rFonts w:ascii="宋体"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Char"/>
    <w:rPr>
      <w:rFonts w:ascii="宋体" w:hAnsi="Courier New"/>
      <w:kern w:val="2"/>
      <w:sz w:val="24"/>
    </w:rPr>
  </w:style>
  <w:style w:type="paragraph" w:styleId="a4">
    <w:name w:val="Balloon Text"/>
    <w:basedOn w:val="a"/>
    <w:link w:val="Char0"/>
    <w:pPr>
      <w:spacing w:after="0"/>
    </w:pPr>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Pr>
      <w:rFonts w:ascii="CIDFont + F2" w:eastAsia="CIDFont + F2" w:hAnsi="CIDFont + F2" w:cs="CIDFont + F2"/>
      <w:color w:val="000000"/>
      <w:sz w:val="20"/>
      <w:szCs w:val="20"/>
    </w:rPr>
  </w:style>
  <w:style w:type="character" w:customStyle="1" w:styleId="Char2">
    <w:name w:val="页眉 Char"/>
    <w:basedOn w:val="a0"/>
    <w:link w:val="a6"/>
    <w:rPr>
      <w:rFonts w:eastAsia="PMingLiU"/>
      <w:sz w:val="18"/>
      <w:szCs w:val="18"/>
      <w:lang w:eastAsia="en-US"/>
    </w:rPr>
  </w:style>
  <w:style w:type="character" w:customStyle="1" w:styleId="Char1">
    <w:name w:val="页脚 Char"/>
    <w:basedOn w:val="a0"/>
    <w:link w:val="a5"/>
    <w:rPr>
      <w:rFonts w:eastAsia="PMingLiU"/>
      <w:sz w:val="18"/>
      <w:szCs w:val="18"/>
      <w:lang w:eastAsia="en-US"/>
    </w:rPr>
  </w:style>
  <w:style w:type="paragraph" w:customStyle="1" w:styleId="2">
    <w:name w:val="列出段落2"/>
    <w:basedOn w:val="a"/>
    <w:uiPriority w:val="34"/>
    <w:unhideWhenUsed/>
    <w:qFormat/>
    <w:pPr>
      <w:ind w:firstLineChars="200" w:firstLine="420"/>
    </w:pPr>
  </w:style>
  <w:style w:type="character" w:customStyle="1" w:styleId="Char0">
    <w:name w:val="批注框文本 Char"/>
    <w:basedOn w:val="a0"/>
    <w:link w:val="a4"/>
    <w:rPr>
      <w:rFonts w:eastAsia="PMingLiU"/>
      <w:sz w:val="18"/>
      <w:szCs w:val="18"/>
      <w:lang w:eastAsia="en-US"/>
    </w:rPr>
  </w:style>
  <w:style w:type="character" w:customStyle="1" w:styleId="apple-converted-space">
    <w:name w:val="apple-converted-space"/>
    <w:basedOn w:val="a0"/>
  </w:style>
  <w:style w:type="character" w:customStyle="1" w:styleId="Char">
    <w:name w:val="纯文本 Char"/>
    <w:basedOn w:val="a0"/>
    <w:link w:val="a3"/>
    <w:rPr>
      <w:rFonts w:ascii="宋体"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EF6C4-1EB6-4D1D-9EDD-ACE911E3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435</Words>
  <Characters>2484</Characters>
  <Application>Microsoft Office Word</Application>
  <DocSecurity>0</DocSecurity>
  <Lines>20</Lines>
  <Paragraphs>5</Paragraphs>
  <ScaleCrop>false</ScaleCrop>
  <Company>Microsoft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18</cp:revision>
  <cp:lastPrinted>2017-01-05T16:24:00Z</cp:lastPrinted>
  <dcterms:created xsi:type="dcterms:W3CDTF">2017-06-13T02:37:00Z</dcterms:created>
  <dcterms:modified xsi:type="dcterms:W3CDTF">2017-09-12T02:45:00Z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